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DF" w:rsidRPr="000354EE" w:rsidRDefault="007202DF" w:rsidP="007202DF">
      <w:pPr>
        <w:tabs>
          <w:tab w:val="left" w:pos="3528"/>
        </w:tabs>
        <w:autoSpaceDE w:val="0"/>
        <w:autoSpaceDN w:val="0"/>
        <w:adjustRightInd w:val="0"/>
        <w:ind w:left="142"/>
        <w:jc w:val="both"/>
        <w:rPr>
          <w:rFonts w:ascii="Arial" w:hAnsi="Arial" w:cs="Arial"/>
          <w:b/>
          <w:bCs/>
          <w:sz w:val="22"/>
          <w:szCs w:val="22"/>
          <w:u w:val="single"/>
          <w:lang w:eastAsia="es-ES"/>
        </w:rPr>
      </w:pPr>
      <w:r w:rsidRPr="000354EE">
        <w:rPr>
          <w:rFonts w:ascii="Arial" w:hAnsi="Arial" w:cs="Arial"/>
          <w:b/>
          <w:bCs/>
          <w:sz w:val="22"/>
          <w:szCs w:val="22"/>
          <w:u w:val="single"/>
          <w:lang w:eastAsia="es-ES"/>
        </w:rPr>
        <w:t>ANEXO IV: MODELO DECLARACIÓN RESPONSABLE DE NO ESTAR INCURSOS EN LAS PROHIBICIONES ESTABLECIDAS EN EL ARTÍCULO 13.2 DE LA LEY 38/2003, DE 17 DE NOVIEMBRE, GENERAL DE SUBVENCIONES</w:t>
      </w:r>
    </w:p>
    <w:p w:rsidR="007202DF" w:rsidRPr="000354EE" w:rsidRDefault="007202DF" w:rsidP="007202DF">
      <w:pPr>
        <w:widowControl/>
        <w:ind w:left="142" w:right="110"/>
        <w:jc w:val="both"/>
        <w:rPr>
          <w:rFonts w:ascii="Arial" w:hAnsi="Arial" w:cs="Arial"/>
          <w:b/>
          <w:bCs/>
          <w:sz w:val="22"/>
          <w:szCs w:val="22"/>
          <w:u w:val="single"/>
          <w:lang w:eastAsia="es-ES"/>
        </w:rPr>
      </w:pPr>
    </w:p>
    <w:p w:rsidR="007202DF" w:rsidRPr="000354EE" w:rsidRDefault="007202DF" w:rsidP="007202DF">
      <w:pPr>
        <w:widowControl/>
        <w:ind w:left="142" w:right="110"/>
        <w:jc w:val="both"/>
        <w:rPr>
          <w:rFonts w:ascii="Arial" w:hAnsi="Arial" w:cs="Arial"/>
          <w:b/>
          <w:bCs/>
          <w:sz w:val="22"/>
          <w:szCs w:val="22"/>
          <w:u w:val="single"/>
          <w:lang w:eastAsia="es-ES"/>
        </w:rPr>
      </w:pPr>
      <w:r w:rsidRPr="000354EE">
        <w:rPr>
          <w:rFonts w:ascii="Arial" w:hAnsi="Arial" w:cs="Arial"/>
          <w:b/>
          <w:bCs/>
          <w:sz w:val="22"/>
          <w:szCs w:val="22"/>
          <w:u w:val="single"/>
          <w:lang w:eastAsia="es-ES"/>
        </w:rPr>
        <w:t>ACTUACIONES E INVERSIONES PARA LA CONCESIÓN DE AYUDAS A CORPORACIONES LOCALES DESTINADAS A FINANCIAR LA MODERNIZACIÓN DE MERCADOS MUNICIPALES DE ABASTOS Y LA ADECUACIÓN DE INFRAESTRUCTURAS COMERCIALES MUNICIPALES</w:t>
      </w:r>
    </w:p>
    <w:p w:rsidR="007202DF" w:rsidRPr="000354EE" w:rsidRDefault="007202DF" w:rsidP="007202DF">
      <w:pPr>
        <w:widowControl/>
        <w:ind w:left="142" w:right="110"/>
        <w:jc w:val="both"/>
        <w:rPr>
          <w:rFonts w:ascii="Arial" w:hAnsi="Arial" w:cs="Arial"/>
          <w:b/>
          <w:bCs/>
          <w:sz w:val="22"/>
          <w:szCs w:val="22"/>
          <w:lang w:eastAsia="es-ES"/>
        </w:rPr>
      </w:pPr>
    </w:p>
    <w:p w:rsidR="007202DF" w:rsidRPr="000354EE" w:rsidRDefault="007202DF" w:rsidP="007202DF">
      <w:pPr>
        <w:widowControl/>
        <w:ind w:left="142" w:right="110"/>
        <w:jc w:val="both"/>
        <w:rPr>
          <w:rFonts w:ascii="Arial" w:hAnsi="Arial" w:cs="Arial"/>
          <w:sz w:val="22"/>
          <w:szCs w:val="22"/>
          <w:lang w:eastAsia="es-ES"/>
        </w:rPr>
      </w:pPr>
      <w:r w:rsidRPr="000354EE">
        <w:rPr>
          <w:rFonts w:ascii="Arial" w:hAnsi="Arial" w:cs="Arial"/>
          <w:sz w:val="22"/>
          <w:szCs w:val="22"/>
          <w:lang w:eastAsia="es-ES"/>
        </w:rPr>
        <w:t>D. __________________________________________, como Alcalde-Presidente del Ayuntamiento de ___________________________, con domicilio a efectos de notificación en c/ ____________________________________________________, n</w:t>
      </w:r>
      <w:proofErr w:type="gramStart"/>
      <w:r w:rsidRPr="000354EE">
        <w:rPr>
          <w:rFonts w:ascii="Arial" w:hAnsi="Arial" w:cs="Arial"/>
          <w:sz w:val="22"/>
          <w:szCs w:val="22"/>
          <w:lang w:eastAsia="es-ES"/>
        </w:rPr>
        <w:t>.º</w:t>
      </w:r>
      <w:proofErr w:type="gramEnd"/>
      <w:r w:rsidRPr="000354EE">
        <w:rPr>
          <w:rFonts w:ascii="Arial" w:hAnsi="Arial" w:cs="Arial"/>
          <w:sz w:val="22"/>
          <w:szCs w:val="22"/>
          <w:lang w:eastAsia="es-ES"/>
        </w:rPr>
        <w:t xml:space="preserve"> ______, de ________________.</w:t>
      </w:r>
    </w:p>
    <w:p w:rsidR="007202DF" w:rsidRPr="000354EE" w:rsidRDefault="007202DF" w:rsidP="007202DF">
      <w:pPr>
        <w:widowControl/>
        <w:ind w:left="142" w:right="110"/>
        <w:jc w:val="both"/>
        <w:rPr>
          <w:rFonts w:ascii="Arial" w:hAnsi="Arial" w:cs="Arial"/>
          <w:sz w:val="22"/>
          <w:szCs w:val="22"/>
          <w:lang w:eastAsia="es-ES"/>
        </w:rPr>
      </w:pPr>
      <w:r w:rsidRPr="000354EE">
        <w:rPr>
          <w:rFonts w:ascii="Arial" w:hAnsi="Arial" w:cs="Arial"/>
          <w:sz w:val="22"/>
          <w:szCs w:val="22"/>
          <w:lang w:eastAsia="es-ES"/>
        </w:rPr>
        <w:t xml:space="preserve">Teléfonos________________ </w:t>
      </w:r>
    </w:p>
    <w:p w:rsidR="007202DF" w:rsidRPr="000354EE" w:rsidRDefault="007202DF" w:rsidP="007202DF">
      <w:pPr>
        <w:widowControl/>
        <w:ind w:left="142" w:right="110"/>
        <w:jc w:val="both"/>
        <w:rPr>
          <w:rFonts w:ascii="Arial" w:hAnsi="Arial" w:cs="Arial"/>
          <w:sz w:val="22"/>
          <w:szCs w:val="22"/>
          <w:lang w:eastAsia="es-ES"/>
        </w:rPr>
      </w:pPr>
      <w:r w:rsidRPr="000354EE">
        <w:rPr>
          <w:rFonts w:ascii="Arial" w:hAnsi="Arial" w:cs="Arial"/>
          <w:sz w:val="22"/>
          <w:szCs w:val="22"/>
          <w:lang w:eastAsia="es-ES"/>
        </w:rPr>
        <w:t>CIF: ________________________</w:t>
      </w:r>
    </w:p>
    <w:p w:rsidR="007202DF" w:rsidRPr="000354EE" w:rsidRDefault="007202DF" w:rsidP="007202DF">
      <w:pPr>
        <w:widowControl/>
        <w:ind w:left="142" w:right="110"/>
        <w:jc w:val="both"/>
        <w:rPr>
          <w:rFonts w:ascii="Arial" w:hAnsi="Arial" w:cs="Arial"/>
          <w:sz w:val="22"/>
          <w:szCs w:val="22"/>
          <w:lang w:eastAsia="es-ES"/>
        </w:rPr>
      </w:pPr>
      <w:r w:rsidRPr="000354EE">
        <w:rPr>
          <w:rFonts w:ascii="Arial" w:hAnsi="Arial" w:cs="Arial"/>
          <w:sz w:val="22"/>
          <w:szCs w:val="22"/>
          <w:lang w:eastAsia="es-ES"/>
        </w:rPr>
        <w:t>Dirección correo electrónico____________________________</w:t>
      </w:r>
    </w:p>
    <w:p w:rsidR="007202DF" w:rsidRPr="000354EE" w:rsidRDefault="007202DF" w:rsidP="007202DF">
      <w:pPr>
        <w:widowControl/>
        <w:tabs>
          <w:tab w:val="num" w:pos="426"/>
        </w:tabs>
        <w:ind w:left="284" w:right="110" w:hanging="142"/>
        <w:jc w:val="both"/>
        <w:rPr>
          <w:rFonts w:ascii="Arial" w:hAnsi="Arial" w:cs="Arial"/>
          <w:sz w:val="22"/>
          <w:szCs w:val="22"/>
          <w:lang w:eastAsia="es-ES"/>
        </w:rPr>
      </w:pPr>
      <w:r w:rsidRPr="000354EE">
        <w:rPr>
          <w:rFonts w:ascii="Arial" w:hAnsi="Arial" w:cs="Arial"/>
          <w:sz w:val="22"/>
          <w:szCs w:val="22"/>
          <w:lang w:eastAsia="es-ES"/>
        </w:rPr>
        <w:t>Página Web_________________________________________</w:t>
      </w:r>
    </w:p>
    <w:p w:rsidR="007202DF" w:rsidRPr="000354EE" w:rsidRDefault="007202DF" w:rsidP="007202DF">
      <w:pPr>
        <w:widowControl/>
        <w:tabs>
          <w:tab w:val="num" w:pos="426"/>
        </w:tabs>
        <w:ind w:left="284" w:right="110" w:hanging="142"/>
        <w:jc w:val="both"/>
        <w:rPr>
          <w:rFonts w:ascii="Arial" w:hAnsi="Arial" w:cs="Arial"/>
          <w:sz w:val="22"/>
          <w:szCs w:val="22"/>
          <w:lang w:eastAsia="es-ES"/>
        </w:rPr>
      </w:pPr>
    </w:p>
    <w:p w:rsidR="007202DF" w:rsidRPr="000354EE" w:rsidRDefault="007202DF" w:rsidP="007202DF">
      <w:pPr>
        <w:widowControl/>
        <w:autoSpaceDE w:val="0"/>
        <w:autoSpaceDN w:val="0"/>
        <w:adjustRightInd w:val="0"/>
        <w:jc w:val="center"/>
        <w:rPr>
          <w:rFonts w:ascii="Arial-BoldMT" w:hAnsi="Arial-BoldMT" w:cs="Arial-BoldMT"/>
          <w:b/>
          <w:bCs/>
          <w:sz w:val="19"/>
          <w:szCs w:val="19"/>
          <w:lang w:eastAsia="es-ES"/>
        </w:rPr>
      </w:pPr>
      <w:r w:rsidRPr="000354EE">
        <w:rPr>
          <w:rFonts w:ascii="Arial-BoldMT" w:hAnsi="Arial-BoldMT" w:cs="Arial-BoldMT"/>
          <w:b/>
          <w:bCs/>
          <w:sz w:val="19"/>
          <w:szCs w:val="19"/>
          <w:lang w:eastAsia="es-ES"/>
        </w:rPr>
        <w:t>DECLARA RESPONSABLEMENTE</w:t>
      </w:r>
    </w:p>
    <w:p w:rsidR="007202DF" w:rsidRPr="000354EE" w:rsidRDefault="007202DF" w:rsidP="007202DF">
      <w:pPr>
        <w:widowControl/>
        <w:autoSpaceDE w:val="0"/>
        <w:autoSpaceDN w:val="0"/>
        <w:adjustRightInd w:val="0"/>
        <w:jc w:val="center"/>
        <w:rPr>
          <w:rFonts w:ascii="Arial" w:hAnsi="Arial" w:cs="Arial"/>
          <w:b/>
          <w:bCs/>
          <w:sz w:val="20"/>
          <w:lang w:eastAsia="es-ES"/>
        </w:rPr>
      </w:pPr>
    </w:p>
    <w:p w:rsidR="007202DF" w:rsidRPr="000354EE" w:rsidRDefault="007202DF" w:rsidP="007202DF">
      <w:pPr>
        <w:widowControl/>
        <w:autoSpaceDE w:val="0"/>
        <w:autoSpaceDN w:val="0"/>
        <w:adjustRightInd w:val="0"/>
        <w:jc w:val="center"/>
        <w:rPr>
          <w:rFonts w:ascii="Arial" w:hAnsi="Arial" w:cs="Arial"/>
          <w:b/>
          <w:bCs/>
          <w:sz w:val="20"/>
          <w:lang w:eastAsia="es-ES"/>
        </w:rPr>
      </w:pPr>
    </w:p>
    <w:p w:rsidR="007202DF" w:rsidRPr="000354EE" w:rsidRDefault="007202DF" w:rsidP="007202DF">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eastAsia="es-ES"/>
        </w:rPr>
      </w:pPr>
      <w:r w:rsidRPr="000354EE">
        <w:rPr>
          <w:rFonts w:ascii="Arial" w:hAnsi="Arial" w:cs="Arial"/>
          <w:sz w:val="22"/>
          <w:szCs w:val="22"/>
          <w:lang w:eastAsia="es-ES"/>
        </w:rPr>
        <w:t>1º.- No se encuentra incursa en ninguna de las circunstancias establecida en el apartado 2 del artículo 13 de la Ley 38/2003, de 17 de noviembre, General de Subvenciones a efectos de obtener la condición de beneficiaria de subvenciones públicas.</w:t>
      </w:r>
    </w:p>
    <w:p w:rsidR="007202DF" w:rsidRPr="000354EE" w:rsidRDefault="007202DF" w:rsidP="007202DF">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eastAsia="es-ES"/>
        </w:rPr>
      </w:pPr>
    </w:p>
    <w:p w:rsidR="007202DF" w:rsidRPr="000354EE" w:rsidRDefault="007202DF" w:rsidP="007202DF">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eastAsia="es-ES"/>
        </w:rPr>
      </w:pPr>
      <w:r w:rsidRPr="000354EE">
        <w:rPr>
          <w:rFonts w:ascii="Arial" w:hAnsi="Arial" w:cs="Arial"/>
          <w:sz w:val="22"/>
          <w:szCs w:val="22"/>
          <w:lang w:eastAsia="es-ES"/>
        </w:rPr>
        <w:t>2º.- Se halla al corriente en sus obligaciones Tributarias y frente a la Seguridad Social, de acuerdo con lo previsto en el artículo 14.1 e) de la Ley 38/2003, de 17 de noviembre, General de Subvenciones, y articulo 11 de la Ley 7/2005, de 18 de noviembre, de Subvenciones de la Comunidad Autónoma de la Región de Murcia.</w:t>
      </w:r>
    </w:p>
    <w:p w:rsidR="007202DF" w:rsidRPr="000354EE" w:rsidRDefault="007202DF" w:rsidP="007202DF">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eastAsia="es-ES"/>
        </w:rPr>
      </w:pPr>
      <w:r w:rsidRPr="000354EE">
        <w:rPr>
          <w:rFonts w:ascii="Arial" w:hAnsi="Arial" w:cs="Arial"/>
          <w:sz w:val="22"/>
          <w:szCs w:val="22"/>
          <w:lang w:eastAsia="es-ES"/>
        </w:rPr>
        <w:t>Con los efectos previstos en el 24 del Real Decreto 887/2006, de 21 de julio, que aprueba el Reglamento de la Ley 38/2003, de 17 de noviembre, General de Subvenciones, así como del artículo 5 de la Orden de 1 de abril de 2008 de la Consejería de Hacienda y Administración Pública por la que se regula el procedimiento para la acreditación del cumplimiento de las obligaciones tributarias con la Administración Pública de la Comunidad Autónoma de la Región de Murcia (BORM de 08/04/08).</w:t>
      </w:r>
    </w:p>
    <w:p w:rsidR="007202DF" w:rsidRPr="000354EE" w:rsidRDefault="007202DF" w:rsidP="007202DF">
      <w:pPr>
        <w:widowControl/>
        <w:autoSpaceDE w:val="0"/>
        <w:autoSpaceDN w:val="0"/>
        <w:adjustRightInd w:val="0"/>
        <w:jc w:val="both"/>
        <w:rPr>
          <w:rFonts w:ascii="Arial" w:hAnsi="Arial" w:cs="Arial"/>
          <w:sz w:val="22"/>
          <w:szCs w:val="22"/>
          <w:lang w:eastAsia="es-ES"/>
        </w:rPr>
      </w:pPr>
    </w:p>
    <w:p w:rsidR="007202DF" w:rsidRPr="000354EE" w:rsidRDefault="007202DF" w:rsidP="007202DF">
      <w:pPr>
        <w:widowControl/>
        <w:spacing w:line="360" w:lineRule="atLeast"/>
        <w:ind w:left="142" w:right="110"/>
        <w:jc w:val="center"/>
        <w:rPr>
          <w:rFonts w:ascii="Arial" w:hAnsi="Arial" w:cs="Arial"/>
          <w:sz w:val="22"/>
          <w:szCs w:val="22"/>
          <w:lang w:eastAsia="es-ES"/>
        </w:rPr>
      </w:pPr>
      <w:r w:rsidRPr="000354EE">
        <w:rPr>
          <w:rFonts w:ascii="Arial" w:hAnsi="Arial" w:cs="Arial"/>
          <w:sz w:val="22"/>
          <w:szCs w:val="22"/>
          <w:lang w:eastAsia="es-ES"/>
        </w:rPr>
        <w:t xml:space="preserve">En.................................., a...... de............................de </w:t>
      </w:r>
      <w:proofErr w:type="gramStart"/>
      <w:r w:rsidRPr="000354EE">
        <w:rPr>
          <w:rFonts w:ascii="Arial" w:hAnsi="Arial" w:cs="Arial"/>
          <w:sz w:val="22"/>
          <w:szCs w:val="22"/>
          <w:lang w:eastAsia="es-ES"/>
        </w:rPr>
        <w:t>201  .</w:t>
      </w:r>
      <w:proofErr w:type="gramEnd"/>
    </w:p>
    <w:p w:rsidR="007202DF" w:rsidRPr="000354EE" w:rsidRDefault="007202DF" w:rsidP="007202DF">
      <w:pPr>
        <w:widowControl/>
        <w:spacing w:line="360" w:lineRule="atLeast"/>
        <w:ind w:left="142" w:right="110"/>
        <w:jc w:val="center"/>
        <w:rPr>
          <w:rFonts w:ascii="Arial" w:hAnsi="Arial" w:cs="Arial"/>
          <w:sz w:val="22"/>
          <w:szCs w:val="22"/>
          <w:lang w:eastAsia="es-ES"/>
        </w:rPr>
      </w:pPr>
    </w:p>
    <w:p w:rsidR="007202DF" w:rsidRPr="000354EE" w:rsidRDefault="007202DF" w:rsidP="007202DF">
      <w:pPr>
        <w:widowControl/>
        <w:spacing w:line="360" w:lineRule="atLeast"/>
        <w:ind w:left="142" w:right="110"/>
        <w:jc w:val="center"/>
        <w:rPr>
          <w:rFonts w:ascii="Arial" w:hAnsi="Arial" w:cs="Arial"/>
          <w:sz w:val="22"/>
          <w:szCs w:val="22"/>
          <w:lang w:eastAsia="es-ES"/>
        </w:rPr>
      </w:pPr>
    </w:p>
    <w:p w:rsidR="007202DF" w:rsidRPr="000354EE" w:rsidRDefault="007202DF" w:rsidP="007202DF">
      <w:pPr>
        <w:widowControl/>
        <w:spacing w:line="360" w:lineRule="atLeast"/>
        <w:ind w:left="142" w:right="110"/>
        <w:jc w:val="center"/>
        <w:rPr>
          <w:rFonts w:ascii="Arial" w:hAnsi="Arial" w:cs="Arial"/>
          <w:sz w:val="22"/>
          <w:szCs w:val="22"/>
          <w:lang w:eastAsia="es-ES"/>
        </w:rPr>
      </w:pPr>
    </w:p>
    <w:p w:rsidR="007202DF" w:rsidRPr="000354EE" w:rsidRDefault="007202DF" w:rsidP="007202DF">
      <w:pPr>
        <w:widowControl/>
        <w:spacing w:line="360" w:lineRule="atLeast"/>
        <w:ind w:left="142" w:right="110"/>
        <w:jc w:val="center"/>
        <w:rPr>
          <w:rFonts w:ascii="Arial" w:hAnsi="Arial" w:cs="Arial"/>
          <w:sz w:val="22"/>
          <w:szCs w:val="22"/>
          <w:lang w:eastAsia="es-ES"/>
        </w:rPr>
      </w:pPr>
      <w:r w:rsidRPr="000354EE">
        <w:rPr>
          <w:rFonts w:ascii="Arial" w:hAnsi="Arial" w:cs="Arial"/>
          <w:sz w:val="22"/>
          <w:szCs w:val="22"/>
          <w:lang w:eastAsia="es-ES"/>
        </w:rPr>
        <w:t>(Firma del interesado/a)</w:t>
      </w:r>
    </w:p>
    <w:p w:rsidR="007202DF" w:rsidRPr="000354EE" w:rsidRDefault="007202DF" w:rsidP="007202DF">
      <w:pPr>
        <w:widowControl/>
        <w:spacing w:line="360" w:lineRule="atLeast"/>
        <w:ind w:left="142" w:right="110"/>
        <w:jc w:val="both"/>
        <w:rPr>
          <w:rFonts w:ascii="Arial" w:hAnsi="Arial" w:cs="Arial"/>
          <w:b/>
          <w:bCs/>
          <w:sz w:val="20"/>
          <w:lang w:eastAsia="es-ES"/>
        </w:rPr>
      </w:pPr>
    </w:p>
    <w:p w:rsidR="007202DF" w:rsidRPr="000354EE" w:rsidRDefault="007202DF" w:rsidP="007202DF">
      <w:pPr>
        <w:widowControl/>
        <w:autoSpaceDE w:val="0"/>
        <w:autoSpaceDN w:val="0"/>
        <w:adjustRightInd w:val="0"/>
        <w:jc w:val="both"/>
        <w:rPr>
          <w:rFonts w:ascii="Arial" w:hAnsi="Arial" w:cs="Arial"/>
          <w:sz w:val="22"/>
          <w:szCs w:val="22"/>
          <w:lang w:eastAsia="es-ES"/>
        </w:rPr>
      </w:pPr>
      <w:r w:rsidRPr="000354EE">
        <w:rPr>
          <w:rFonts w:ascii="Arial" w:hAnsi="Arial" w:cs="Arial"/>
          <w:b/>
          <w:bCs/>
          <w:sz w:val="20"/>
          <w:lang w:eastAsia="es-ES"/>
        </w:rPr>
        <w:t>EXCMO. SR. CONSEJERO DE EMPLEO, UNIVERSIDADES, EMPRESA Y MEDIO AMBIENTE</w:t>
      </w:r>
    </w:p>
    <w:p w:rsidR="00E02F9D" w:rsidRPr="00706452" w:rsidRDefault="00E02F9D" w:rsidP="00706452">
      <w:bookmarkStart w:id="0" w:name="_GoBack"/>
      <w:bookmarkEnd w:id="0"/>
    </w:p>
    <w:sectPr w:rsidR="00E02F9D" w:rsidRPr="00706452" w:rsidSect="002A52E0">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DF" w:rsidRDefault="007202DF">
      <w:r>
        <w:separator/>
      </w:r>
    </w:p>
  </w:endnote>
  <w:endnote w:type="continuationSeparator" w:id="0">
    <w:p w:rsidR="007202DF" w:rsidRDefault="0072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DF" w:rsidRDefault="007202DF">
      <w:r>
        <w:separator/>
      </w:r>
    </w:p>
  </w:footnote>
  <w:footnote w:type="continuationSeparator" w:id="0">
    <w:p w:rsidR="007202DF" w:rsidRDefault="007202DF">
      <w:r>
        <w:continuationSeparator/>
      </w:r>
    </w:p>
  </w:footnote>
  <w:footnote w:type="separator" w:id="-1">
    <w:p w:rsidR="007202DF" w:rsidRDefault="007202DF">
      <w:r>
        <w:separator/>
      </w:r>
    </w:p>
  </w:footnote>
  <w:footnote w:type="continuationSeparator" w:id="0">
    <w:p w:rsidR="007202DF" w:rsidRDefault="0072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lang w:eastAsia="es-ES"/>
      </w:rPr>
      <w:drawing>
        <wp:anchor distT="0" distB="0" distL="114935" distR="114935" simplePos="0" relativeHeight="251658240" behindDoc="0" locked="0" layoutInCell="1" allowOverlap="1">
          <wp:simplePos x="0" y="0"/>
          <wp:positionH relativeFrom="page">
            <wp:posOffset>7315</wp:posOffset>
          </wp:positionH>
          <wp:positionV relativeFrom="page">
            <wp:posOffset>0</wp:posOffset>
          </wp:positionV>
          <wp:extent cx="7544236" cy="15112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236" cy="1511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DF"/>
    <w:rsid w:val="00017C02"/>
    <w:rsid w:val="0004395F"/>
    <w:rsid w:val="00076D2B"/>
    <w:rsid w:val="000A0C31"/>
    <w:rsid w:val="000C3F9F"/>
    <w:rsid w:val="000C5776"/>
    <w:rsid w:val="000D49D2"/>
    <w:rsid w:val="000D61E9"/>
    <w:rsid w:val="000E2EB8"/>
    <w:rsid w:val="00126117"/>
    <w:rsid w:val="00131D3D"/>
    <w:rsid w:val="001440A4"/>
    <w:rsid w:val="00144A3C"/>
    <w:rsid w:val="001467FC"/>
    <w:rsid w:val="00150A49"/>
    <w:rsid w:val="0015506D"/>
    <w:rsid w:val="001867A8"/>
    <w:rsid w:val="0019305A"/>
    <w:rsid w:val="00195BA8"/>
    <w:rsid w:val="001A30A4"/>
    <w:rsid w:val="001F043E"/>
    <w:rsid w:val="0021115C"/>
    <w:rsid w:val="002124B4"/>
    <w:rsid w:val="00216F40"/>
    <w:rsid w:val="002313E0"/>
    <w:rsid w:val="00243B8C"/>
    <w:rsid w:val="002523B9"/>
    <w:rsid w:val="002741A1"/>
    <w:rsid w:val="00283EE6"/>
    <w:rsid w:val="00286ED6"/>
    <w:rsid w:val="002A52E0"/>
    <w:rsid w:val="002E66B1"/>
    <w:rsid w:val="002F0278"/>
    <w:rsid w:val="002F243A"/>
    <w:rsid w:val="003212E0"/>
    <w:rsid w:val="003221F7"/>
    <w:rsid w:val="00322A03"/>
    <w:rsid w:val="003253FA"/>
    <w:rsid w:val="003317F1"/>
    <w:rsid w:val="003453A3"/>
    <w:rsid w:val="00350B27"/>
    <w:rsid w:val="00362429"/>
    <w:rsid w:val="00370B3E"/>
    <w:rsid w:val="00372CCF"/>
    <w:rsid w:val="00373B78"/>
    <w:rsid w:val="00376582"/>
    <w:rsid w:val="00384EEF"/>
    <w:rsid w:val="003903BE"/>
    <w:rsid w:val="0039480C"/>
    <w:rsid w:val="003B02F9"/>
    <w:rsid w:val="003B47A5"/>
    <w:rsid w:val="003E5301"/>
    <w:rsid w:val="00425292"/>
    <w:rsid w:val="00431CDC"/>
    <w:rsid w:val="0044405E"/>
    <w:rsid w:val="00454BA5"/>
    <w:rsid w:val="004571A8"/>
    <w:rsid w:val="00463E44"/>
    <w:rsid w:val="00482DFE"/>
    <w:rsid w:val="004914FE"/>
    <w:rsid w:val="004B3F35"/>
    <w:rsid w:val="004D1809"/>
    <w:rsid w:val="004E263A"/>
    <w:rsid w:val="004E2907"/>
    <w:rsid w:val="00536C1E"/>
    <w:rsid w:val="005557E4"/>
    <w:rsid w:val="00560A31"/>
    <w:rsid w:val="005678C8"/>
    <w:rsid w:val="00570DDA"/>
    <w:rsid w:val="00582B6C"/>
    <w:rsid w:val="00585039"/>
    <w:rsid w:val="00591067"/>
    <w:rsid w:val="00592529"/>
    <w:rsid w:val="005A292E"/>
    <w:rsid w:val="005B67F4"/>
    <w:rsid w:val="005D04F8"/>
    <w:rsid w:val="00600DA1"/>
    <w:rsid w:val="0062668E"/>
    <w:rsid w:val="00626F51"/>
    <w:rsid w:val="00630093"/>
    <w:rsid w:val="006375D4"/>
    <w:rsid w:val="00650521"/>
    <w:rsid w:val="00661897"/>
    <w:rsid w:val="006709F0"/>
    <w:rsid w:val="006812E2"/>
    <w:rsid w:val="00683219"/>
    <w:rsid w:val="00697EFD"/>
    <w:rsid w:val="006A58AD"/>
    <w:rsid w:val="006C05A7"/>
    <w:rsid w:val="006C782F"/>
    <w:rsid w:val="006E7994"/>
    <w:rsid w:val="006F0C4D"/>
    <w:rsid w:val="006F7A7B"/>
    <w:rsid w:val="00706452"/>
    <w:rsid w:val="007133A4"/>
    <w:rsid w:val="007202DF"/>
    <w:rsid w:val="00740C31"/>
    <w:rsid w:val="00751211"/>
    <w:rsid w:val="00771462"/>
    <w:rsid w:val="007807C5"/>
    <w:rsid w:val="0078316F"/>
    <w:rsid w:val="00783DCD"/>
    <w:rsid w:val="007877C0"/>
    <w:rsid w:val="007921D6"/>
    <w:rsid w:val="007B0438"/>
    <w:rsid w:val="007B7E8E"/>
    <w:rsid w:val="007F559E"/>
    <w:rsid w:val="00813673"/>
    <w:rsid w:val="00821C9A"/>
    <w:rsid w:val="0085100A"/>
    <w:rsid w:val="00857D1D"/>
    <w:rsid w:val="0087033B"/>
    <w:rsid w:val="008769B8"/>
    <w:rsid w:val="008959D8"/>
    <w:rsid w:val="008A5BDC"/>
    <w:rsid w:val="008C5917"/>
    <w:rsid w:val="008E3812"/>
    <w:rsid w:val="008E4DC7"/>
    <w:rsid w:val="009003A5"/>
    <w:rsid w:val="00906433"/>
    <w:rsid w:val="00907F86"/>
    <w:rsid w:val="00920E19"/>
    <w:rsid w:val="00924550"/>
    <w:rsid w:val="00934A2F"/>
    <w:rsid w:val="00937B38"/>
    <w:rsid w:val="00964E9A"/>
    <w:rsid w:val="00970A2D"/>
    <w:rsid w:val="00977810"/>
    <w:rsid w:val="009A5D0C"/>
    <w:rsid w:val="009E09D8"/>
    <w:rsid w:val="009F122B"/>
    <w:rsid w:val="00A2093E"/>
    <w:rsid w:val="00A24934"/>
    <w:rsid w:val="00A379A5"/>
    <w:rsid w:val="00A56154"/>
    <w:rsid w:val="00A72155"/>
    <w:rsid w:val="00AD0AEC"/>
    <w:rsid w:val="00AD0E37"/>
    <w:rsid w:val="00AD7BF0"/>
    <w:rsid w:val="00AF2D4A"/>
    <w:rsid w:val="00B0544A"/>
    <w:rsid w:val="00B07CAE"/>
    <w:rsid w:val="00B12645"/>
    <w:rsid w:val="00B43B7D"/>
    <w:rsid w:val="00B4504B"/>
    <w:rsid w:val="00B92B71"/>
    <w:rsid w:val="00BA2951"/>
    <w:rsid w:val="00BB5159"/>
    <w:rsid w:val="00BC15A7"/>
    <w:rsid w:val="00BD04EB"/>
    <w:rsid w:val="00BD236A"/>
    <w:rsid w:val="00BD4A9A"/>
    <w:rsid w:val="00BE0346"/>
    <w:rsid w:val="00BE07DD"/>
    <w:rsid w:val="00BE0DC6"/>
    <w:rsid w:val="00C02694"/>
    <w:rsid w:val="00C23B93"/>
    <w:rsid w:val="00C41D46"/>
    <w:rsid w:val="00C56F6D"/>
    <w:rsid w:val="00C612F9"/>
    <w:rsid w:val="00C7332E"/>
    <w:rsid w:val="00C81770"/>
    <w:rsid w:val="00C90C0F"/>
    <w:rsid w:val="00C95EAF"/>
    <w:rsid w:val="00CA1C86"/>
    <w:rsid w:val="00CC684D"/>
    <w:rsid w:val="00CD0F3B"/>
    <w:rsid w:val="00CD7D71"/>
    <w:rsid w:val="00CE5BF2"/>
    <w:rsid w:val="00CF2286"/>
    <w:rsid w:val="00D02905"/>
    <w:rsid w:val="00D53C6C"/>
    <w:rsid w:val="00D66F3F"/>
    <w:rsid w:val="00D72235"/>
    <w:rsid w:val="00D73F6C"/>
    <w:rsid w:val="00D96B7F"/>
    <w:rsid w:val="00DB24E4"/>
    <w:rsid w:val="00DC7B9D"/>
    <w:rsid w:val="00DF6641"/>
    <w:rsid w:val="00E02F9D"/>
    <w:rsid w:val="00E06773"/>
    <w:rsid w:val="00E878FC"/>
    <w:rsid w:val="00E9594B"/>
    <w:rsid w:val="00EA1E98"/>
    <w:rsid w:val="00EC762C"/>
    <w:rsid w:val="00EE4D32"/>
    <w:rsid w:val="00F00178"/>
    <w:rsid w:val="00F05AF5"/>
    <w:rsid w:val="00F07B27"/>
    <w:rsid w:val="00F13F84"/>
    <w:rsid w:val="00F143B1"/>
    <w:rsid w:val="00F22646"/>
    <w:rsid w:val="00F27954"/>
    <w:rsid w:val="00F36BFD"/>
    <w:rsid w:val="00F42623"/>
    <w:rsid w:val="00F54EE3"/>
    <w:rsid w:val="00F74ACA"/>
    <w:rsid w:val="00F818DA"/>
    <w:rsid w:val="00F85C11"/>
    <w:rsid w:val="00F968C5"/>
    <w:rsid w:val="00FA6E5C"/>
    <w:rsid w:val="00FB5A40"/>
    <w:rsid w:val="00FC7C8D"/>
    <w:rsid w:val="00FD720B"/>
    <w:rsid w:val="00FE41AC"/>
    <w:rsid w:val="00FE7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FF1B6D-8C72-42C0-949A-FB3FE15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DF"/>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T:/DEP/DGral%20Comercio%20Artesania/Comercio/PLANTILLAS%20COMERCIO/PLANTILLAS%20OFICIALES%202018/EUEMA%20-%20DGCCSA.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E3D0-45F5-4D44-8B07-1128341F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EUEMA - DGCCSA.dotx</Template>
  <TotalTime>0</TotalTime>
  <Pages>1</Pages>
  <Words>287</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2081</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2018-06-18T05:49:00Z</dcterms:created>
  <lastPrinted>2017-05-04T08:02:00Z</lastPrinted>
  <dcterms:modified xsi:type="dcterms:W3CDTF">2018-06-18T05:49:00Z</dcterms:modified>
  <revision>1</revision>
</coreProperties>
</file>