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A6" w:rsidRPr="009855A6" w:rsidRDefault="009855A6" w:rsidP="009855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55A6">
        <w:rPr>
          <w:rFonts w:ascii="Arial" w:hAnsi="Arial" w:cs="Arial"/>
          <w:b/>
          <w:sz w:val="28"/>
          <w:szCs w:val="28"/>
          <w:u w:val="single"/>
        </w:rPr>
        <w:t>RELACIÓN DE EMPRESAS</w:t>
      </w:r>
    </w:p>
    <w:p w:rsidR="009855A6" w:rsidRPr="009855A6" w:rsidRDefault="009855A6" w:rsidP="009855A6">
      <w:pPr>
        <w:jc w:val="both"/>
        <w:rPr>
          <w:rFonts w:ascii="Arial" w:hAnsi="Arial" w:cs="Arial"/>
          <w:sz w:val="24"/>
          <w:szCs w:val="24"/>
        </w:rPr>
      </w:pPr>
      <w:r w:rsidRPr="009855A6">
        <w:rPr>
          <w:rFonts w:ascii="Arial" w:hAnsi="Arial" w:cs="Arial"/>
          <w:sz w:val="24"/>
          <w:szCs w:val="24"/>
        </w:rPr>
        <w:t xml:space="preserve">Un total de </w:t>
      </w:r>
      <w:r w:rsidRPr="009855A6">
        <w:rPr>
          <w:rFonts w:ascii="Arial" w:hAnsi="Arial" w:cs="Arial"/>
          <w:b/>
          <w:sz w:val="24"/>
          <w:szCs w:val="24"/>
        </w:rPr>
        <w:t>44 empresas</w:t>
      </w:r>
      <w:r w:rsidRPr="009855A6">
        <w:rPr>
          <w:rFonts w:ascii="Arial" w:hAnsi="Arial" w:cs="Arial"/>
          <w:sz w:val="24"/>
          <w:szCs w:val="24"/>
        </w:rPr>
        <w:t xml:space="preserve"> </w:t>
      </w:r>
      <w:r w:rsidRPr="009855A6">
        <w:rPr>
          <w:rFonts w:ascii="Arial" w:hAnsi="Arial" w:cs="Arial"/>
          <w:sz w:val="24"/>
          <w:szCs w:val="24"/>
        </w:rPr>
        <w:t xml:space="preserve">se van a adherir a la </w:t>
      </w:r>
      <w:r w:rsidRPr="009855A6">
        <w:rPr>
          <w:rFonts w:ascii="Arial" w:hAnsi="Arial" w:cs="Arial"/>
          <w:sz w:val="24"/>
          <w:szCs w:val="24"/>
        </w:rPr>
        <w:t>i</w:t>
      </w:r>
      <w:r w:rsidRPr="009855A6">
        <w:rPr>
          <w:rFonts w:ascii="Arial" w:hAnsi="Arial" w:cs="Arial"/>
          <w:sz w:val="24"/>
          <w:szCs w:val="24"/>
        </w:rPr>
        <w:t xml:space="preserve">niciativa </w:t>
      </w:r>
      <w:r w:rsidRPr="009855A6">
        <w:rPr>
          <w:rFonts w:ascii="Arial" w:hAnsi="Arial" w:cs="Arial"/>
          <w:sz w:val="24"/>
          <w:szCs w:val="24"/>
        </w:rPr>
        <w:t>‘Empresas por una Sociedad L</w:t>
      </w:r>
      <w:r w:rsidRPr="009855A6">
        <w:rPr>
          <w:rFonts w:ascii="Arial" w:hAnsi="Arial" w:cs="Arial"/>
          <w:sz w:val="24"/>
          <w:szCs w:val="24"/>
        </w:rPr>
        <w:t>ibre de Violencia de Género</w:t>
      </w:r>
      <w:r w:rsidRPr="009855A6">
        <w:rPr>
          <w:rFonts w:ascii="Arial" w:hAnsi="Arial" w:cs="Arial"/>
          <w:sz w:val="24"/>
          <w:szCs w:val="24"/>
        </w:rPr>
        <w:t xml:space="preserve">. De ellas, </w:t>
      </w:r>
      <w:r w:rsidRPr="009855A6">
        <w:rPr>
          <w:rFonts w:ascii="Arial" w:hAnsi="Arial" w:cs="Arial"/>
          <w:sz w:val="24"/>
          <w:szCs w:val="24"/>
        </w:rPr>
        <w:t>31</w:t>
      </w:r>
      <w:r w:rsidRPr="009855A6">
        <w:rPr>
          <w:rFonts w:ascii="Arial" w:hAnsi="Arial" w:cs="Arial"/>
          <w:sz w:val="24"/>
          <w:szCs w:val="24"/>
        </w:rPr>
        <w:t xml:space="preserve"> lo harán en la modalidad de </w:t>
      </w:r>
      <w:r w:rsidRPr="009855A6">
        <w:rPr>
          <w:rFonts w:ascii="Arial" w:hAnsi="Arial" w:cs="Arial"/>
          <w:sz w:val="24"/>
          <w:szCs w:val="24"/>
        </w:rPr>
        <w:t xml:space="preserve">Sensibilización y 13 </w:t>
      </w:r>
      <w:r w:rsidRPr="009855A6">
        <w:rPr>
          <w:rFonts w:ascii="Arial" w:hAnsi="Arial" w:cs="Arial"/>
          <w:sz w:val="24"/>
          <w:szCs w:val="24"/>
        </w:rPr>
        <w:t xml:space="preserve">en la </w:t>
      </w:r>
      <w:r w:rsidRPr="009855A6">
        <w:rPr>
          <w:rFonts w:ascii="Arial" w:hAnsi="Arial" w:cs="Arial"/>
          <w:sz w:val="24"/>
          <w:szCs w:val="24"/>
        </w:rPr>
        <w:t>moda</w:t>
      </w:r>
      <w:r w:rsidRPr="009855A6">
        <w:rPr>
          <w:rFonts w:ascii="Arial" w:hAnsi="Arial" w:cs="Arial"/>
          <w:sz w:val="24"/>
          <w:szCs w:val="24"/>
        </w:rPr>
        <w:t xml:space="preserve">lidad </w:t>
      </w:r>
      <w:proofErr w:type="spellStart"/>
      <w:r w:rsidRPr="009855A6">
        <w:rPr>
          <w:rFonts w:ascii="Arial" w:hAnsi="Arial" w:cs="Arial"/>
          <w:sz w:val="24"/>
          <w:szCs w:val="24"/>
        </w:rPr>
        <w:t>Sensibilización+Inserción</w:t>
      </w:r>
      <w:proofErr w:type="spellEnd"/>
      <w:r w:rsidRPr="009855A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</w:tblGrid>
      <w:tr w:rsidR="009855A6" w:rsidTr="009855A6">
        <w:trPr>
          <w:trHeight w:val="57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55A6" w:rsidRDefault="009855A6" w:rsidP="009855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 SENSIBILIZACIÓN</w:t>
            </w:r>
          </w:p>
        </w:tc>
      </w:tr>
      <w:tr w:rsidR="009855A6" w:rsidTr="009855A6">
        <w:trPr>
          <w:trHeight w:val="35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55A6" w:rsidRDefault="009855A6">
            <w:pPr>
              <w:spacing w:line="240" w:lineRule="auto"/>
            </w:pPr>
            <w:r>
              <w:t>e3000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BEA CUIDA DE TI, S.L.L.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BLANCA Y NEGRA, FRANCIS Y SANDI, S.L.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DOSFARMASHOP ONLINE, S.L.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ELPOZO ALIMENTACIÓN, S.A.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ESTRELLA DE LEVANTE, S.A.U.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 xml:space="preserve">EUROPEA DE CONTENEDORES, S.A. 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EVOLUZIONAR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FISIOTERAPIA REFORMER, S.L.P.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FRUGARVA, S.A.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 xml:space="preserve">GEA MEDIOAMBIENTE, S.L. 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GRUPO CORPORATIVO CALICHE, S.L.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GRUPO CORPORATIVO FUERTES, S.L.</w:t>
            </w:r>
          </w:p>
        </w:tc>
      </w:tr>
      <w:tr w:rsidR="009855A6" w:rsidTr="009855A6">
        <w:trPr>
          <w:trHeight w:val="29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HIDROGEA, GESTIÓN INTEGRAL DE AGUAS DE MURCIA, S.A.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HOSPITAL LA VEGA GRUPO HLA, S.L.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INICIATIVAS LOCALES, S.L.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JUAN JIMÉNEZ GARCÍA, S.A.U.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NOELIA GESTIÓN HOTELERA, S.L.U.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NOELIA SERVICIOS TURISTICOS, S.L.U.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NOSTRUM INTEGRA, S.L.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O.H.L.SERVICIOS INGESAN, S.A.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PLASTICOS ROMERO, S.A.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PREVEMUR, PREVENCIÓN Y SALUD, S.L.</w:t>
            </w:r>
          </w:p>
        </w:tc>
      </w:tr>
      <w:tr w:rsidR="009855A6" w:rsidTr="009855A6">
        <w:trPr>
          <w:trHeight w:val="3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55A6" w:rsidRDefault="009855A6">
            <w:pPr>
              <w:spacing w:line="240" w:lineRule="auto"/>
            </w:pPr>
            <w:r>
              <w:t>PRODUCTOS SUR, S.A.</w:t>
            </w:r>
          </w:p>
        </w:tc>
      </w:tr>
      <w:tr w:rsidR="009855A6" w:rsidTr="009855A6">
        <w:trPr>
          <w:trHeight w:val="4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REDES PARA LA INSERCIÓN SOCIOEDUCATIVA-REPAÍN</w:t>
            </w:r>
          </w:p>
        </w:tc>
      </w:tr>
      <w:tr w:rsidR="009855A6" w:rsidTr="009855A6">
        <w:trPr>
          <w:trHeight w:val="37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55A6" w:rsidRDefault="009855A6">
            <w:pPr>
              <w:spacing w:line="240" w:lineRule="auto"/>
            </w:pPr>
            <w:r>
              <w:t>S.T.V. GESTION, S.L.</w:t>
            </w:r>
          </w:p>
        </w:tc>
      </w:tr>
      <w:tr w:rsidR="009855A6" w:rsidTr="009855A6">
        <w:trPr>
          <w:trHeight w:val="36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55A6" w:rsidRDefault="009855A6">
            <w:pPr>
              <w:spacing w:line="240" w:lineRule="auto"/>
            </w:pPr>
            <w:r>
              <w:t>SERUNIÓN, S.A.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TELEVISION MURCIANA, S.A.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TERAPIAS MÉDICAS DOMICILIARIAS, S.L.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FUNDACIÓN UNIVERSITARIA SAN ANTONIO</w:t>
            </w:r>
          </w:p>
        </w:tc>
      </w:tr>
      <w:tr w:rsidR="009855A6" w:rsidTr="009855A6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6" w:rsidRDefault="009855A6">
            <w:pPr>
              <w:spacing w:line="240" w:lineRule="auto"/>
            </w:pPr>
            <w:r>
              <w:t>WORLD SUMIT, S.L.</w:t>
            </w:r>
          </w:p>
        </w:tc>
      </w:tr>
    </w:tbl>
    <w:p w:rsidR="009855A6" w:rsidRDefault="009855A6" w:rsidP="009855A6">
      <w:pPr>
        <w:jc w:val="both"/>
        <w:rPr>
          <w:rFonts w:ascii="Arial" w:hAnsi="Arial" w:cs="Arial"/>
        </w:rPr>
      </w:pPr>
    </w:p>
    <w:p w:rsidR="009855A6" w:rsidRDefault="009855A6" w:rsidP="009855A6">
      <w:pPr>
        <w:jc w:val="both"/>
        <w:rPr>
          <w:rFonts w:ascii="Arial" w:hAnsi="Arial" w:cs="Arial"/>
        </w:rPr>
      </w:pPr>
    </w:p>
    <w:p w:rsidR="009855A6" w:rsidRDefault="009855A6" w:rsidP="009855A6">
      <w:pPr>
        <w:jc w:val="both"/>
        <w:rPr>
          <w:rFonts w:ascii="Arial" w:hAnsi="Arial" w:cs="Arial"/>
        </w:rPr>
      </w:pPr>
    </w:p>
    <w:p w:rsidR="009855A6" w:rsidRDefault="009855A6" w:rsidP="009855A6">
      <w:pPr>
        <w:jc w:val="both"/>
        <w:rPr>
          <w:rFonts w:ascii="Arial" w:hAnsi="Arial" w:cs="Arial"/>
        </w:rPr>
      </w:pPr>
    </w:p>
    <w:tbl>
      <w:tblPr>
        <w:tblW w:w="7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6"/>
      </w:tblGrid>
      <w:tr w:rsidR="009855A6" w:rsidTr="009855A6">
        <w:trPr>
          <w:trHeight w:val="542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55A6" w:rsidRDefault="009855A6" w:rsidP="00985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sz w:val="24"/>
                <w:szCs w:val="24"/>
              </w:rPr>
              <w:lastRenderedPageBreak/>
              <w:t>MODALIDAD SENSIBILIZACIÓN + INSERCIÓN</w:t>
            </w:r>
          </w:p>
        </w:tc>
      </w:tr>
      <w:tr w:rsidR="009855A6" w:rsidTr="009855A6">
        <w:trPr>
          <w:trHeight w:val="408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102 NOVADOC, S.L.</w:t>
            </w:r>
          </w:p>
        </w:tc>
      </w:tr>
      <w:tr w:rsidR="009855A6" w:rsidTr="009855A6">
        <w:trPr>
          <w:trHeight w:val="30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ALTERNA TECNOLOGIAS, S.L.</w:t>
            </w:r>
          </w:p>
        </w:tc>
      </w:tr>
      <w:tr w:rsidR="009855A6" w:rsidTr="009855A6">
        <w:trPr>
          <w:trHeight w:val="30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AMBULANCIAS DE LORCA, S.COOP.</w:t>
            </w:r>
          </w:p>
        </w:tc>
      </w:tr>
      <w:tr w:rsidR="009855A6" w:rsidTr="009855A6">
        <w:trPr>
          <w:trHeight w:val="366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CLECE, S.A.</w:t>
            </w:r>
          </w:p>
        </w:tc>
      </w:tr>
      <w:tr w:rsidR="009855A6" w:rsidTr="009855A6">
        <w:trPr>
          <w:trHeight w:val="30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EL CORTE INGLÉS, S.A.</w:t>
            </w:r>
          </w:p>
        </w:tc>
      </w:tr>
      <w:tr w:rsidR="009855A6" w:rsidTr="009855A6">
        <w:trPr>
          <w:trHeight w:val="377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HERMANDAD FARMACEUTICA DEL MEDITERRÁNEO, S.C.L.</w:t>
            </w:r>
          </w:p>
        </w:tc>
      </w:tr>
      <w:tr w:rsidR="009855A6" w:rsidTr="009855A6">
        <w:trPr>
          <w:trHeight w:val="422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INGENIERIA NATURAL, AGUA Y MEDIOAMBIENTE, S.L.</w:t>
            </w:r>
          </w:p>
        </w:tc>
      </w:tr>
      <w:tr w:rsidR="009855A6" w:rsidTr="009855A6">
        <w:trPr>
          <w:trHeight w:val="30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LIMPIEZA MUNICIPAL DE LORCA, S.A.</w:t>
            </w:r>
          </w:p>
        </w:tc>
      </w:tr>
      <w:tr w:rsidR="009855A6" w:rsidTr="009855A6">
        <w:trPr>
          <w:trHeight w:val="30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PLANIGER, S.A.</w:t>
            </w:r>
          </w:p>
        </w:tc>
      </w:tr>
      <w:tr w:rsidR="009855A6" w:rsidTr="009855A6">
        <w:trPr>
          <w:trHeight w:val="30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SALZILLO SEGURIDAD, S.A.</w:t>
            </w:r>
          </w:p>
        </w:tc>
      </w:tr>
      <w:tr w:rsidR="009855A6" w:rsidTr="009855A6">
        <w:trPr>
          <w:trHeight w:val="30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SALZILLO SERVICIOS INTEGRALES, S.L.</w:t>
            </w:r>
          </w:p>
        </w:tc>
      </w:tr>
      <w:tr w:rsidR="009855A6" w:rsidTr="009855A6">
        <w:trPr>
          <w:trHeight w:val="51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TÉCNICAS Y SERVICIOS INTEGRALES DE LEVANTE, S.L.</w:t>
            </w:r>
          </w:p>
        </w:tc>
      </w:tr>
      <w:tr w:rsidR="009855A6" w:rsidTr="009855A6">
        <w:trPr>
          <w:trHeight w:val="300"/>
        </w:trPr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5A6" w:rsidRDefault="009855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ES"/>
              </w:rPr>
              <w:t>VERDIMED, S.A.U.</w:t>
            </w:r>
          </w:p>
        </w:tc>
      </w:tr>
    </w:tbl>
    <w:p w:rsidR="009855A6" w:rsidRDefault="009855A6" w:rsidP="009855A6">
      <w:pPr>
        <w:jc w:val="both"/>
        <w:rPr>
          <w:rFonts w:ascii="Arial" w:hAnsi="Arial" w:cs="Arial"/>
        </w:rPr>
      </w:pPr>
    </w:p>
    <w:p w:rsidR="00DA51DC" w:rsidRDefault="00DA51DC"/>
    <w:sectPr w:rsidR="00DA5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6"/>
    <w:rsid w:val="009855A6"/>
    <w:rsid w:val="00D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7335-8003-436F-AE35-61A93C2E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A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55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BASTIDA BASTIDA, FRANCISCA</dc:creator>
  <cp:keywords/>
  <dc:description/>
  <cp:lastModifiedBy>BASTIDA BASTIDA, FRANCISCA</cp:lastModifiedBy>
  <cp:revision>1</cp:revision>
  <dcterms:created xsi:type="dcterms:W3CDTF">2019-03-06T17:20:00Z</dcterms:created>
  <dcterms:modified xsi:type="dcterms:W3CDTF">2019-03-06T17:24:00Z</dcterms:modified>
</cp:coreProperties>
</file>