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75BD9" w14:textId="53A2ABA3" w:rsidR="002E2D19" w:rsidRDefault="00E16D71" w:rsidP="00464C85">
      <w:pPr>
        <w:pStyle w:val="Sinespaciado"/>
        <w:jc w:val="both"/>
        <w:rPr>
          <w:rFonts w:ascii="Arial" w:hAnsi="Arial" w:cs="Arial"/>
          <w:b/>
          <w:i/>
          <w:sz w:val="22"/>
          <w:szCs w:val="22"/>
        </w:rPr>
      </w:pPr>
      <w:bookmarkStart w:id="0" w:name="_GoBack"/>
      <w:bookmarkEnd w:id="0"/>
      <w:r w:rsidRPr="001B2685">
        <w:rPr>
          <w:rFonts w:ascii="Arial" w:hAnsi="Arial" w:cs="Arial"/>
          <w:b/>
          <w:sz w:val="22"/>
          <w:szCs w:val="22"/>
        </w:rPr>
        <w:t xml:space="preserve">Resolución del Ministro de Consumo por la que se convocan </w:t>
      </w:r>
      <w:r w:rsidR="00C34257" w:rsidRPr="001B2685">
        <w:rPr>
          <w:rFonts w:ascii="Arial" w:hAnsi="Arial" w:cs="Arial"/>
          <w:b/>
          <w:sz w:val="22"/>
          <w:szCs w:val="22"/>
        </w:rPr>
        <w:t xml:space="preserve">los premios nacionales del concurso escolar </w:t>
      </w:r>
      <w:r w:rsidR="00F95F45">
        <w:rPr>
          <w:rFonts w:ascii="Arial" w:hAnsi="Arial" w:cs="Arial"/>
          <w:b/>
          <w:sz w:val="22"/>
          <w:szCs w:val="22"/>
        </w:rPr>
        <w:t>2022-2023</w:t>
      </w:r>
      <w:r w:rsidR="00FF1949" w:rsidRPr="001B2685">
        <w:rPr>
          <w:rFonts w:ascii="Arial" w:hAnsi="Arial" w:cs="Arial"/>
          <w:b/>
          <w:sz w:val="22"/>
          <w:szCs w:val="22"/>
        </w:rPr>
        <w:t xml:space="preserve"> </w:t>
      </w:r>
      <w:r w:rsidR="00F95F45" w:rsidRPr="00F95F45">
        <w:rPr>
          <w:rFonts w:ascii="Arial" w:hAnsi="Arial" w:cs="Arial"/>
          <w:b/>
          <w:sz w:val="22"/>
          <w:szCs w:val="22"/>
        </w:rPr>
        <w:t xml:space="preserve">Consumópolis18: </w:t>
      </w:r>
      <w:r w:rsidR="00F95F45" w:rsidRPr="00F95F45">
        <w:rPr>
          <w:rFonts w:ascii="Arial" w:hAnsi="Arial" w:cs="Arial"/>
          <w:b/>
          <w:i/>
          <w:sz w:val="22"/>
          <w:szCs w:val="22"/>
        </w:rPr>
        <w:t>En Internet, ¿te crees todo lo que ves?</w:t>
      </w:r>
    </w:p>
    <w:p w14:paraId="061546DC" w14:textId="77777777" w:rsidR="00F95F45" w:rsidRPr="001B2685" w:rsidRDefault="00F95F45" w:rsidP="00464C85">
      <w:pPr>
        <w:pStyle w:val="Sinespaciado"/>
        <w:jc w:val="both"/>
        <w:rPr>
          <w:rFonts w:ascii="Arial" w:hAnsi="Arial" w:cs="Arial"/>
          <w:b/>
          <w:sz w:val="22"/>
          <w:szCs w:val="22"/>
        </w:rPr>
      </w:pPr>
    </w:p>
    <w:p w14:paraId="5A1B91EF" w14:textId="20722193" w:rsidR="006C0198" w:rsidRPr="001B2685" w:rsidRDefault="00965A39" w:rsidP="00464C85">
      <w:pPr>
        <w:pStyle w:val="Sinespaciado"/>
        <w:jc w:val="both"/>
        <w:rPr>
          <w:rFonts w:ascii="Arial" w:hAnsi="Arial" w:cs="Arial"/>
          <w:sz w:val="22"/>
          <w:szCs w:val="22"/>
          <w:lang w:val="es-ES_tradnl"/>
        </w:rPr>
      </w:pPr>
      <w:r w:rsidRPr="001B2685">
        <w:rPr>
          <w:rFonts w:ascii="Arial" w:hAnsi="Arial" w:cs="Arial"/>
          <w:sz w:val="22"/>
          <w:szCs w:val="22"/>
          <w:lang w:val="es-ES_tradnl"/>
        </w:rPr>
        <w:t xml:space="preserve">La </w:t>
      </w:r>
      <w:r w:rsidR="006F7337" w:rsidRPr="001B2685">
        <w:rPr>
          <w:rFonts w:ascii="Arial" w:hAnsi="Arial" w:cs="Arial"/>
          <w:sz w:val="22"/>
          <w:szCs w:val="22"/>
          <w:lang w:val="es-ES_tradnl"/>
        </w:rPr>
        <w:t>Dirección General de Consumo</w:t>
      </w:r>
      <w:r w:rsidRPr="001B2685">
        <w:rPr>
          <w:rFonts w:ascii="Arial" w:hAnsi="Arial" w:cs="Arial"/>
          <w:sz w:val="22"/>
          <w:szCs w:val="22"/>
          <w:lang w:val="es-ES_tradnl"/>
        </w:rPr>
        <w:t xml:space="preserve"> </w:t>
      </w:r>
      <w:r w:rsidR="002C6AAF" w:rsidRPr="001B2685">
        <w:rPr>
          <w:rFonts w:ascii="Arial" w:hAnsi="Arial" w:cs="Arial"/>
          <w:sz w:val="22"/>
          <w:szCs w:val="22"/>
          <w:lang w:val="es-ES_tradnl"/>
        </w:rPr>
        <w:t xml:space="preserve">del Ministerio de </w:t>
      </w:r>
      <w:r w:rsidR="00657AD9" w:rsidRPr="001B2685">
        <w:rPr>
          <w:rFonts w:ascii="Arial" w:hAnsi="Arial" w:cs="Arial"/>
          <w:sz w:val="22"/>
          <w:szCs w:val="22"/>
          <w:lang w:val="es-ES_tradnl"/>
        </w:rPr>
        <w:t xml:space="preserve">Consumo </w:t>
      </w:r>
      <w:r w:rsidRPr="001B2685">
        <w:rPr>
          <w:rFonts w:ascii="Arial" w:hAnsi="Arial" w:cs="Arial"/>
          <w:sz w:val="22"/>
          <w:szCs w:val="22"/>
          <w:lang w:val="es-ES_tradnl"/>
        </w:rPr>
        <w:t xml:space="preserve">y las </w:t>
      </w:r>
      <w:r w:rsidR="0062203F" w:rsidRPr="001B2685">
        <w:rPr>
          <w:rFonts w:ascii="Arial" w:hAnsi="Arial" w:cs="Arial"/>
          <w:sz w:val="22"/>
          <w:szCs w:val="22"/>
          <w:lang w:val="es-ES_tradnl"/>
        </w:rPr>
        <w:t xml:space="preserve">Comunidades Autónomas </w:t>
      </w:r>
      <w:r w:rsidRPr="001B2685">
        <w:rPr>
          <w:rFonts w:ascii="Arial" w:hAnsi="Arial" w:cs="Arial"/>
          <w:sz w:val="22"/>
          <w:szCs w:val="22"/>
          <w:lang w:val="es-ES_tradnl"/>
        </w:rPr>
        <w:t xml:space="preserve">de </w:t>
      </w:r>
      <w:r w:rsidR="00C35CBF" w:rsidRPr="001B2685">
        <w:rPr>
          <w:rFonts w:ascii="Arial" w:hAnsi="Arial" w:cs="Arial"/>
          <w:sz w:val="22"/>
          <w:szCs w:val="22"/>
          <w:lang w:val="es-ES_tradnl"/>
        </w:rPr>
        <w:t xml:space="preserve">Andalucía, Aragón, Principado de Asturias, Illes Balears, Canarias, </w:t>
      </w:r>
      <w:r w:rsidR="00AB40BF">
        <w:rPr>
          <w:rFonts w:ascii="Arial" w:hAnsi="Arial" w:cs="Arial"/>
          <w:sz w:val="22"/>
          <w:szCs w:val="22"/>
          <w:lang w:val="es-ES_tradnl"/>
        </w:rPr>
        <w:t xml:space="preserve">Cantabria, </w:t>
      </w:r>
      <w:r w:rsidR="00C35CBF" w:rsidRPr="001B2685">
        <w:rPr>
          <w:rFonts w:ascii="Arial" w:hAnsi="Arial" w:cs="Arial"/>
          <w:sz w:val="22"/>
          <w:szCs w:val="22"/>
          <w:lang w:val="es-ES_tradnl"/>
        </w:rPr>
        <w:t xml:space="preserve">Castilla-La Mancha, </w:t>
      </w:r>
      <w:r w:rsidR="001C3A92" w:rsidRPr="001B2685">
        <w:rPr>
          <w:rFonts w:ascii="Arial" w:hAnsi="Arial" w:cs="Arial"/>
          <w:sz w:val="22"/>
          <w:szCs w:val="22"/>
          <w:lang w:val="es-ES_tradnl"/>
        </w:rPr>
        <w:t xml:space="preserve">Cataluña, </w:t>
      </w:r>
      <w:r w:rsidR="00C35CBF" w:rsidRPr="001B2685">
        <w:rPr>
          <w:rFonts w:ascii="Arial" w:hAnsi="Arial" w:cs="Arial"/>
          <w:sz w:val="22"/>
          <w:szCs w:val="22"/>
          <w:lang w:val="es-ES_tradnl"/>
        </w:rPr>
        <w:t xml:space="preserve">Extremadura, Galicia, La Rioja, Región de Murcia, País Vasco, Comunidad de Castilla y León, </w:t>
      </w:r>
      <w:r w:rsidR="001C3A92" w:rsidRPr="001B2685">
        <w:rPr>
          <w:rFonts w:ascii="Arial" w:hAnsi="Arial" w:cs="Arial"/>
          <w:sz w:val="22"/>
          <w:szCs w:val="22"/>
          <w:lang w:val="es-ES_tradnl"/>
        </w:rPr>
        <w:t xml:space="preserve">Comunidad de Madrid, </w:t>
      </w:r>
      <w:r w:rsidR="00C35CBF" w:rsidRPr="001B2685">
        <w:rPr>
          <w:rFonts w:ascii="Arial" w:hAnsi="Arial" w:cs="Arial"/>
          <w:sz w:val="22"/>
          <w:szCs w:val="22"/>
          <w:lang w:val="es-ES_tradnl"/>
        </w:rPr>
        <w:t>Comunidad Foral de Navarra y Comunitat Valenciana y la</w:t>
      </w:r>
      <w:r w:rsidR="00AB40BF">
        <w:rPr>
          <w:rFonts w:ascii="Arial" w:hAnsi="Arial" w:cs="Arial"/>
          <w:sz w:val="22"/>
          <w:szCs w:val="22"/>
          <w:lang w:val="es-ES_tradnl"/>
        </w:rPr>
        <w:t>s</w:t>
      </w:r>
      <w:r w:rsidR="00C35CBF" w:rsidRPr="001B2685">
        <w:rPr>
          <w:rFonts w:ascii="Arial" w:hAnsi="Arial" w:cs="Arial"/>
          <w:sz w:val="22"/>
          <w:szCs w:val="22"/>
          <w:lang w:val="es-ES_tradnl"/>
        </w:rPr>
        <w:t xml:space="preserve"> Ciudad</w:t>
      </w:r>
      <w:r w:rsidR="00AB40BF">
        <w:rPr>
          <w:rFonts w:ascii="Arial" w:hAnsi="Arial" w:cs="Arial"/>
          <w:sz w:val="22"/>
          <w:szCs w:val="22"/>
          <w:lang w:val="es-ES_tradnl"/>
        </w:rPr>
        <w:t>es</w:t>
      </w:r>
      <w:r w:rsidR="00C35CBF" w:rsidRPr="001B2685">
        <w:rPr>
          <w:rFonts w:ascii="Arial" w:hAnsi="Arial" w:cs="Arial"/>
          <w:sz w:val="22"/>
          <w:szCs w:val="22"/>
          <w:lang w:val="es-ES_tradnl"/>
        </w:rPr>
        <w:t xml:space="preserve"> </w:t>
      </w:r>
      <w:r w:rsidR="003D4694" w:rsidRPr="001B2685">
        <w:rPr>
          <w:rFonts w:ascii="Arial" w:hAnsi="Arial" w:cs="Arial"/>
          <w:sz w:val="22"/>
          <w:szCs w:val="22"/>
          <w:lang w:val="es-ES_tradnl"/>
        </w:rPr>
        <w:t>Autónoma</w:t>
      </w:r>
      <w:r w:rsidR="00AB40BF">
        <w:rPr>
          <w:rFonts w:ascii="Arial" w:hAnsi="Arial" w:cs="Arial"/>
          <w:sz w:val="22"/>
          <w:szCs w:val="22"/>
          <w:lang w:val="es-ES_tradnl"/>
        </w:rPr>
        <w:t>s</w:t>
      </w:r>
      <w:r w:rsidR="003D4694" w:rsidRPr="001B2685">
        <w:rPr>
          <w:rFonts w:ascii="Arial" w:hAnsi="Arial" w:cs="Arial"/>
          <w:sz w:val="22"/>
          <w:szCs w:val="22"/>
          <w:lang w:val="es-ES_tradnl"/>
        </w:rPr>
        <w:t xml:space="preserve"> </w:t>
      </w:r>
      <w:r w:rsidR="00C35CBF" w:rsidRPr="001B2685">
        <w:rPr>
          <w:rFonts w:ascii="Arial" w:hAnsi="Arial" w:cs="Arial"/>
          <w:sz w:val="22"/>
          <w:szCs w:val="22"/>
          <w:lang w:val="es-ES_tradnl"/>
        </w:rPr>
        <w:t>de Ceuta</w:t>
      </w:r>
      <w:r w:rsidR="00AB40BF">
        <w:rPr>
          <w:rFonts w:ascii="Arial" w:hAnsi="Arial" w:cs="Arial"/>
          <w:sz w:val="22"/>
          <w:szCs w:val="22"/>
          <w:lang w:val="es-ES_tradnl"/>
        </w:rPr>
        <w:t xml:space="preserve"> y Melilla</w:t>
      </w:r>
      <w:r w:rsidRPr="001B2685">
        <w:rPr>
          <w:rFonts w:ascii="Arial" w:hAnsi="Arial" w:cs="Arial"/>
          <w:sz w:val="22"/>
          <w:szCs w:val="22"/>
          <w:lang w:val="es-ES_tradnl"/>
        </w:rPr>
        <w:t xml:space="preserve">, organizan el </w:t>
      </w:r>
      <w:r w:rsidR="009A32C3" w:rsidRPr="001B2685">
        <w:rPr>
          <w:rFonts w:ascii="Arial" w:hAnsi="Arial" w:cs="Arial"/>
          <w:sz w:val="22"/>
          <w:szCs w:val="22"/>
        </w:rPr>
        <w:t xml:space="preserve">concurso escolar </w:t>
      </w:r>
      <w:r w:rsidR="00A86E37" w:rsidRPr="00F3588B">
        <w:rPr>
          <w:rFonts w:ascii="Arial" w:hAnsi="Arial" w:cs="Arial"/>
          <w:sz w:val="22"/>
          <w:szCs w:val="22"/>
        </w:rPr>
        <w:t>2022</w:t>
      </w:r>
      <w:r w:rsidR="00C34257" w:rsidRPr="00F3588B">
        <w:rPr>
          <w:rFonts w:ascii="Arial" w:hAnsi="Arial" w:cs="Arial"/>
          <w:sz w:val="22"/>
          <w:szCs w:val="22"/>
        </w:rPr>
        <w:t>-202</w:t>
      </w:r>
      <w:r w:rsidR="00A86E37" w:rsidRPr="00F3588B">
        <w:rPr>
          <w:rFonts w:ascii="Arial" w:hAnsi="Arial" w:cs="Arial"/>
          <w:sz w:val="22"/>
          <w:szCs w:val="22"/>
        </w:rPr>
        <w:t>3</w:t>
      </w:r>
      <w:r w:rsidR="00094B07" w:rsidRPr="00F3588B">
        <w:rPr>
          <w:rFonts w:ascii="Arial" w:hAnsi="Arial" w:cs="Arial"/>
          <w:sz w:val="22"/>
          <w:szCs w:val="22"/>
        </w:rPr>
        <w:t xml:space="preserve"> </w:t>
      </w:r>
      <w:r w:rsidR="00B03E51" w:rsidRPr="00F3588B">
        <w:rPr>
          <w:rFonts w:ascii="Arial" w:hAnsi="Arial" w:cs="Arial"/>
          <w:sz w:val="22"/>
          <w:szCs w:val="22"/>
        </w:rPr>
        <w:t>Consumópolis</w:t>
      </w:r>
      <w:r w:rsidR="00C34257" w:rsidRPr="00F3588B">
        <w:rPr>
          <w:rFonts w:ascii="Arial" w:hAnsi="Arial" w:cs="Arial"/>
          <w:sz w:val="22"/>
          <w:szCs w:val="22"/>
        </w:rPr>
        <w:t>1</w:t>
      </w:r>
      <w:r w:rsidR="00A86E37" w:rsidRPr="00F3588B">
        <w:rPr>
          <w:rFonts w:ascii="Arial" w:hAnsi="Arial" w:cs="Arial"/>
          <w:sz w:val="22"/>
          <w:szCs w:val="22"/>
        </w:rPr>
        <w:t>8</w:t>
      </w:r>
      <w:r w:rsidR="00B03E51" w:rsidRPr="00F3588B">
        <w:rPr>
          <w:rFonts w:ascii="Arial" w:hAnsi="Arial" w:cs="Arial"/>
          <w:sz w:val="22"/>
          <w:szCs w:val="22"/>
        </w:rPr>
        <w:t xml:space="preserve">: </w:t>
      </w:r>
      <w:r w:rsidR="00A86E37" w:rsidRPr="00F3588B">
        <w:rPr>
          <w:rFonts w:ascii="Arial" w:hAnsi="Arial" w:cs="Arial"/>
          <w:i/>
          <w:sz w:val="22"/>
          <w:szCs w:val="22"/>
        </w:rPr>
        <w:t>En Internet, ¿te crees todo lo que ves?</w:t>
      </w:r>
      <w:r w:rsidR="00181BD6" w:rsidRPr="001B2685">
        <w:rPr>
          <w:rFonts w:ascii="Arial" w:hAnsi="Arial" w:cs="Arial"/>
          <w:sz w:val="22"/>
          <w:szCs w:val="22"/>
        </w:rPr>
        <w:t xml:space="preserve"> </w:t>
      </w:r>
      <w:r w:rsidRPr="001B2685">
        <w:rPr>
          <w:rFonts w:ascii="Arial" w:hAnsi="Arial" w:cs="Arial"/>
          <w:sz w:val="22"/>
          <w:szCs w:val="22"/>
          <w:lang w:val="es-ES_tradnl"/>
        </w:rPr>
        <w:t xml:space="preserve">dirigido a escolares matriculados en </w:t>
      </w:r>
      <w:r w:rsidR="005A1CAF" w:rsidRPr="001B2685">
        <w:rPr>
          <w:rFonts w:ascii="Arial" w:hAnsi="Arial" w:cs="Arial"/>
          <w:sz w:val="22"/>
          <w:szCs w:val="22"/>
          <w:lang w:val="es-ES_tradnl"/>
        </w:rPr>
        <w:t xml:space="preserve">los cursos </w:t>
      </w:r>
      <w:r w:rsidR="00D212A6" w:rsidRPr="001B2685">
        <w:rPr>
          <w:rFonts w:ascii="Arial" w:hAnsi="Arial" w:cs="Arial"/>
          <w:sz w:val="22"/>
          <w:szCs w:val="22"/>
          <w:lang w:val="es-ES_tradnl"/>
        </w:rPr>
        <w:t xml:space="preserve">quinto y sexto de Educación </w:t>
      </w:r>
      <w:r w:rsidRPr="001B2685">
        <w:rPr>
          <w:rFonts w:ascii="Arial" w:hAnsi="Arial" w:cs="Arial"/>
          <w:sz w:val="22"/>
          <w:szCs w:val="22"/>
          <w:lang w:val="es-ES_tradnl"/>
        </w:rPr>
        <w:t>Primaria</w:t>
      </w:r>
      <w:r w:rsidR="00EF3322" w:rsidRPr="001B2685">
        <w:rPr>
          <w:rFonts w:ascii="Arial" w:hAnsi="Arial" w:cs="Arial"/>
          <w:sz w:val="22"/>
          <w:szCs w:val="22"/>
          <w:lang w:val="es-ES_tradnl"/>
        </w:rPr>
        <w:t xml:space="preserve">, </w:t>
      </w:r>
      <w:r w:rsidRPr="001B2685">
        <w:rPr>
          <w:rFonts w:ascii="Arial" w:hAnsi="Arial" w:cs="Arial"/>
          <w:sz w:val="22"/>
          <w:szCs w:val="22"/>
          <w:lang w:val="es-ES_tradnl"/>
        </w:rPr>
        <w:t>en Educación Secundaria Obligatoria</w:t>
      </w:r>
      <w:r w:rsidR="00EF3322" w:rsidRPr="001B2685">
        <w:rPr>
          <w:rFonts w:ascii="Arial" w:hAnsi="Arial" w:cs="Arial"/>
          <w:sz w:val="22"/>
          <w:szCs w:val="22"/>
          <w:lang w:val="es-ES_tradnl"/>
        </w:rPr>
        <w:t xml:space="preserve"> y </w:t>
      </w:r>
      <w:r w:rsidR="00181BD6" w:rsidRPr="001B2685">
        <w:rPr>
          <w:rFonts w:ascii="Arial" w:hAnsi="Arial" w:cs="Arial"/>
          <w:sz w:val="22"/>
          <w:szCs w:val="22"/>
          <w:lang w:val="es-ES_tradnl"/>
        </w:rPr>
        <w:t xml:space="preserve">en </w:t>
      </w:r>
      <w:r w:rsidR="00EF3322" w:rsidRPr="001B2685">
        <w:rPr>
          <w:rFonts w:ascii="Arial" w:hAnsi="Arial" w:cs="Arial"/>
          <w:sz w:val="22"/>
          <w:szCs w:val="22"/>
          <w:lang w:val="es-ES_tradnl"/>
        </w:rPr>
        <w:t>Formación profesional Básica</w:t>
      </w:r>
      <w:r w:rsidRPr="001B2685">
        <w:rPr>
          <w:rFonts w:ascii="Arial" w:hAnsi="Arial" w:cs="Arial"/>
          <w:sz w:val="22"/>
          <w:szCs w:val="22"/>
          <w:lang w:val="es-ES_tradnl"/>
        </w:rPr>
        <w:t>.</w:t>
      </w:r>
    </w:p>
    <w:p w14:paraId="6EBA72A3" w14:textId="77777777" w:rsidR="006C0198" w:rsidRPr="001B2685" w:rsidRDefault="006C0198" w:rsidP="00464C85">
      <w:pPr>
        <w:pStyle w:val="Sinespaciado"/>
        <w:jc w:val="both"/>
        <w:rPr>
          <w:rFonts w:ascii="Arial" w:hAnsi="Arial" w:cs="Arial"/>
          <w:sz w:val="22"/>
          <w:szCs w:val="22"/>
          <w:lang w:val="es-ES_tradnl"/>
        </w:rPr>
      </w:pPr>
    </w:p>
    <w:p w14:paraId="01CCB7E0" w14:textId="78D1E87E" w:rsidR="006C0198" w:rsidRPr="001B2685" w:rsidRDefault="006C0198" w:rsidP="00464C85">
      <w:pPr>
        <w:jc w:val="both"/>
        <w:rPr>
          <w:rFonts w:ascii="Arial" w:hAnsi="Arial" w:cs="Arial"/>
          <w:sz w:val="22"/>
          <w:szCs w:val="22"/>
          <w:lang w:val="es-ES_tradnl"/>
        </w:rPr>
      </w:pPr>
      <w:r w:rsidRPr="001B2685">
        <w:rPr>
          <w:rFonts w:ascii="Arial" w:hAnsi="Arial" w:cs="Arial"/>
          <w:sz w:val="22"/>
          <w:szCs w:val="22"/>
          <w:lang w:val="es-ES_tradnl"/>
        </w:rPr>
        <w:t>El Concurso Escolar presenta como</w:t>
      </w:r>
      <w:r w:rsidRPr="001B2685">
        <w:rPr>
          <w:rFonts w:ascii="Arial" w:hAnsi="Arial" w:cs="Arial"/>
          <w:sz w:val="22"/>
          <w:szCs w:val="22"/>
        </w:rPr>
        <w:t xml:space="preserve"> objetivo sensibilizar a los escolares de la importancia que tiene realizar los actos de consumo de forma crítica, solidaria</w:t>
      </w:r>
      <w:r w:rsidR="00700CE2" w:rsidRPr="001B2685">
        <w:rPr>
          <w:rFonts w:ascii="Arial" w:hAnsi="Arial" w:cs="Arial"/>
          <w:sz w:val="22"/>
          <w:szCs w:val="22"/>
        </w:rPr>
        <w:t>,</w:t>
      </w:r>
      <w:r w:rsidRPr="001B2685">
        <w:rPr>
          <w:rFonts w:ascii="Arial" w:hAnsi="Arial" w:cs="Arial"/>
          <w:sz w:val="22"/>
          <w:szCs w:val="22"/>
        </w:rPr>
        <w:t xml:space="preserve"> responsable</w:t>
      </w:r>
      <w:r w:rsidR="00700CE2" w:rsidRPr="001B2685">
        <w:rPr>
          <w:rFonts w:ascii="Arial" w:hAnsi="Arial" w:cs="Arial"/>
          <w:sz w:val="22"/>
          <w:szCs w:val="22"/>
        </w:rPr>
        <w:t xml:space="preserve"> y sostenible</w:t>
      </w:r>
      <w:r w:rsidRPr="001B2685">
        <w:rPr>
          <w:rFonts w:ascii="Arial" w:hAnsi="Arial" w:cs="Arial"/>
          <w:sz w:val="22"/>
          <w:szCs w:val="22"/>
        </w:rPr>
        <w:t>. Esta</w:t>
      </w:r>
      <w:r w:rsidRPr="001B2685">
        <w:rPr>
          <w:rFonts w:ascii="Arial" w:hAnsi="Arial" w:cs="Arial"/>
          <w:sz w:val="22"/>
          <w:szCs w:val="22"/>
          <w:lang w:val="es-ES_tradnl"/>
        </w:rPr>
        <w:t xml:space="preserve"> edición del concurso escolar </w:t>
      </w:r>
      <w:r w:rsidRPr="00F3588B">
        <w:rPr>
          <w:rFonts w:ascii="Arial" w:hAnsi="Arial" w:cs="Arial"/>
          <w:sz w:val="22"/>
          <w:szCs w:val="22"/>
          <w:lang w:val="es-ES_tradnl"/>
        </w:rPr>
        <w:t>202</w:t>
      </w:r>
      <w:r w:rsidR="00A86E37" w:rsidRPr="00F3588B">
        <w:rPr>
          <w:rFonts w:ascii="Arial" w:hAnsi="Arial" w:cs="Arial"/>
          <w:sz w:val="22"/>
          <w:szCs w:val="22"/>
          <w:lang w:val="es-ES_tradnl"/>
        </w:rPr>
        <w:t>2</w:t>
      </w:r>
      <w:r w:rsidRPr="00F3588B">
        <w:rPr>
          <w:rFonts w:ascii="Arial" w:hAnsi="Arial" w:cs="Arial"/>
          <w:sz w:val="22"/>
          <w:szCs w:val="22"/>
          <w:lang w:val="es-ES_tradnl"/>
        </w:rPr>
        <w:t>-202</w:t>
      </w:r>
      <w:r w:rsidR="00A86E37" w:rsidRPr="00F3588B">
        <w:rPr>
          <w:rFonts w:ascii="Arial" w:hAnsi="Arial" w:cs="Arial"/>
          <w:sz w:val="22"/>
          <w:szCs w:val="22"/>
          <w:lang w:val="es-ES_tradnl"/>
        </w:rPr>
        <w:t>3</w:t>
      </w:r>
      <w:r w:rsidRPr="00F3588B">
        <w:rPr>
          <w:rFonts w:ascii="Arial" w:hAnsi="Arial" w:cs="Arial"/>
          <w:sz w:val="22"/>
          <w:szCs w:val="22"/>
          <w:lang w:val="es-ES_tradnl"/>
        </w:rPr>
        <w:t xml:space="preserve"> es la decimo</w:t>
      </w:r>
      <w:r w:rsidR="00A86E37" w:rsidRPr="00F3588B">
        <w:rPr>
          <w:rFonts w:ascii="Arial" w:hAnsi="Arial" w:cs="Arial"/>
          <w:sz w:val="22"/>
          <w:szCs w:val="22"/>
          <w:lang w:val="es-ES_tradnl"/>
        </w:rPr>
        <w:t>ctava</w:t>
      </w:r>
      <w:r w:rsidRPr="00F3588B">
        <w:rPr>
          <w:rFonts w:ascii="Arial" w:hAnsi="Arial" w:cs="Arial"/>
          <w:sz w:val="22"/>
          <w:szCs w:val="22"/>
          <w:lang w:val="es-ES_tradnl"/>
        </w:rPr>
        <w:t>, y presenta la siguiente denominación</w:t>
      </w:r>
      <w:r w:rsidR="00181BD6" w:rsidRPr="00F3588B">
        <w:rPr>
          <w:rFonts w:ascii="Arial" w:hAnsi="Arial" w:cs="Arial"/>
          <w:sz w:val="22"/>
          <w:szCs w:val="22"/>
          <w:lang w:val="es-ES_tradnl"/>
        </w:rPr>
        <w:t>:</w:t>
      </w:r>
      <w:r w:rsidRPr="00F3588B">
        <w:rPr>
          <w:rFonts w:ascii="Arial" w:hAnsi="Arial" w:cs="Arial"/>
          <w:sz w:val="22"/>
          <w:szCs w:val="22"/>
          <w:lang w:val="es-ES_tradnl"/>
        </w:rPr>
        <w:t xml:space="preserve"> </w:t>
      </w:r>
      <w:r w:rsidRPr="00F3588B">
        <w:rPr>
          <w:rFonts w:ascii="Arial" w:hAnsi="Arial" w:cs="Arial"/>
          <w:i/>
          <w:sz w:val="22"/>
          <w:szCs w:val="22"/>
          <w:lang w:val="es-ES_tradnl"/>
        </w:rPr>
        <w:t>Consumópolis1</w:t>
      </w:r>
      <w:r w:rsidR="00A86E37" w:rsidRPr="00F3588B">
        <w:rPr>
          <w:rFonts w:ascii="Arial" w:hAnsi="Arial" w:cs="Arial"/>
          <w:i/>
          <w:sz w:val="22"/>
          <w:szCs w:val="22"/>
          <w:lang w:val="es-ES_tradnl"/>
        </w:rPr>
        <w:t>8</w:t>
      </w:r>
      <w:r w:rsidR="00181BD6" w:rsidRPr="00F3588B">
        <w:t xml:space="preserve"> </w:t>
      </w:r>
      <w:r w:rsidR="00A86E37" w:rsidRPr="00F3588B">
        <w:rPr>
          <w:rFonts w:ascii="Arial" w:hAnsi="Arial" w:cs="Arial"/>
          <w:i/>
          <w:sz w:val="22"/>
          <w:szCs w:val="22"/>
          <w:lang w:val="es-ES_tradnl"/>
        </w:rPr>
        <w:t>En Internet, ¿te crees todo lo que ves?</w:t>
      </w:r>
    </w:p>
    <w:p w14:paraId="260902CA" w14:textId="77777777" w:rsidR="002C199C" w:rsidRPr="001B2685" w:rsidRDefault="002C199C" w:rsidP="00464C85">
      <w:pPr>
        <w:jc w:val="both"/>
        <w:rPr>
          <w:rFonts w:ascii="Arial" w:hAnsi="Arial" w:cs="Arial"/>
          <w:sz w:val="22"/>
          <w:szCs w:val="22"/>
          <w:lang w:val="es-ES_tradnl"/>
        </w:rPr>
      </w:pPr>
    </w:p>
    <w:p w14:paraId="42BCCF7B" w14:textId="5F5AA1D9" w:rsidR="00DE4BA5" w:rsidRPr="001B2685" w:rsidRDefault="00DE4BA5" w:rsidP="00464C85">
      <w:pPr>
        <w:jc w:val="both"/>
        <w:rPr>
          <w:rFonts w:ascii="Arial" w:hAnsi="Arial" w:cs="Arial"/>
          <w:sz w:val="22"/>
          <w:szCs w:val="22"/>
          <w:lang w:val="es-ES_tradnl"/>
        </w:rPr>
      </w:pPr>
      <w:r w:rsidRPr="001B2685">
        <w:rPr>
          <w:rFonts w:ascii="Arial" w:hAnsi="Arial" w:cs="Arial"/>
          <w:sz w:val="22"/>
          <w:szCs w:val="22"/>
        </w:rPr>
        <w:t xml:space="preserve">La presente </w:t>
      </w:r>
      <w:r w:rsidR="00544758" w:rsidRPr="001B2685">
        <w:rPr>
          <w:rFonts w:ascii="Arial" w:hAnsi="Arial" w:cs="Arial"/>
          <w:sz w:val="22"/>
          <w:szCs w:val="22"/>
        </w:rPr>
        <w:t>resolución</w:t>
      </w:r>
      <w:r w:rsidRPr="001B2685">
        <w:rPr>
          <w:rFonts w:ascii="Arial" w:hAnsi="Arial" w:cs="Arial"/>
          <w:sz w:val="22"/>
          <w:szCs w:val="22"/>
        </w:rPr>
        <w:t xml:space="preserve"> se adecua a los principios de buena regulación previstos en el artículo 129 de la Ley 39/2015, de 1 de octubre, del Procedimiento Administrativo Común de las Administraciones Públicas. </w:t>
      </w:r>
      <w:r w:rsidR="0083304C" w:rsidRPr="001B2685">
        <w:rPr>
          <w:rFonts w:ascii="Arial" w:hAnsi="Arial" w:cs="Arial"/>
          <w:sz w:val="22"/>
          <w:szCs w:val="22"/>
        </w:rPr>
        <w:t>En virtud de los principios de necesidad y eficacia, la iniciativa se justifica por razón del interés general, al ser su principal objetivo sensibilizar a los escolares de la importancia que tiene realizar los actos de consumo de forma crítica, solidaria</w:t>
      </w:r>
      <w:r w:rsidR="00544758" w:rsidRPr="001B2685">
        <w:rPr>
          <w:rFonts w:ascii="Arial" w:hAnsi="Arial" w:cs="Arial"/>
          <w:sz w:val="22"/>
          <w:szCs w:val="22"/>
        </w:rPr>
        <w:t>,</w:t>
      </w:r>
      <w:r w:rsidR="0083304C" w:rsidRPr="001B2685">
        <w:rPr>
          <w:rFonts w:ascii="Arial" w:hAnsi="Arial" w:cs="Arial"/>
          <w:sz w:val="22"/>
          <w:szCs w:val="22"/>
        </w:rPr>
        <w:t xml:space="preserve"> responsable</w:t>
      </w:r>
      <w:r w:rsidR="00544758" w:rsidRPr="001B2685">
        <w:rPr>
          <w:rFonts w:ascii="Arial" w:hAnsi="Arial" w:cs="Arial"/>
          <w:sz w:val="22"/>
          <w:szCs w:val="22"/>
        </w:rPr>
        <w:t xml:space="preserve"> y sostenible</w:t>
      </w:r>
      <w:r w:rsidR="0083304C" w:rsidRPr="001B2685">
        <w:rPr>
          <w:rFonts w:ascii="Arial" w:hAnsi="Arial" w:cs="Arial"/>
          <w:sz w:val="22"/>
          <w:szCs w:val="22"/>
        </w:rPr>
        <w:t>, siendo este concurso el instrumento más adecuado para garantizar su consecución.</w:t>
      </w:r>
      <w:r w:rsidRPr="001B2685">
        <w:rPr>
          <w:rFonts w:ascii="Arial" w:hAnsi="Arial" w:cs="Arial"/>
          <w:sz w:val="22"/>
          <w:szCs w:val="22"/>
        </w:rPr>
        <w:t xml:space="preserve"> La </w:t>
      </w:r>
      <w:r w:rsidR="00544758" w:rsidRPr="001B2685">
        <w:rPr>
          <w:rFonts w:ascii="Arial" w:hAnsi="Arial" w:cs="Arial"/>
          <w:sz w:val="22"/>
          <w:szCs w:val="22"/>
        </w:rPr>
        <w:t>resolución</w:t>
      </w:r>
      <w:r w:rsidRPr="001B2685">
        <w:rPr>
          <w:rFonts w:ascii="Arial" w:hAnsi="Arial" w:cs="Arial"/>
          <w:sz w:val="22"/>
          <w:szCs w:val="22"/>
        </w:rPr>
        <w:t xml:space="preserve"> es proporcionada al fin perseguido, al contener la regulación indispensable sin imponer nuevas obligaciones a los destinatarios. Asimismo, se atiene al principio de seguridad jurídica, pues resulta coherente con el resto del ordenamiento jurídico. Cumple también con el principio de transparencia, ya que identifica claramente su propósito, y la memoria, accesible a la ciudadanía, ofrece una explicación completa de su contenido.</w:t>
      </w:r>
      <w:r w:rsidRPr="001B2685">
        <w:rPr>
          <w:rFonts w:ascii="Arial" w:hAnsi="Arial" w:cs="Arial"/>
          <w:sz w:val="22"/>
          <w:szCs w:val="22"/>
          <w:lang w:val="es-ES_tradnl"/>
        </w:rPr>
        <w:t xml:space="preserve"> Asimismo, e</w:t>
      </w:r>
      <w:r w:rsidRPr="001B2685">
        <w:rPr>
          <w:rFonts w:ascii="Arial" w:hAnsi="Arial" w:cs="Arial"/>
          <w:sz w:val="22"/>
          <w:szCs w:val="22"/>
        </w:rPr>
        <w:t>n aplicación del principio de eficiencia, esta iniciativa normativa evita las cargas administrativas innecesarias, racionalizando en su aplicación la gestión de los recursos públicos.</w:t>
      </w:r>
    </w:p>
    <w:p w14:paraId="3CEACD1B" w14:textId="77777777" w:rsidR="006E6337" w:rsidRPr="001B2685" w:rsidRDefault="006E6337" w:rsidP="006E6337">
      <w:pPr>
        <w:pStyle w:val="Default"/>
      </w:pPr>
    </w:p>
    <w:p w14:paraId="625C9B4F" w14:textId="02088D77" w:rsidR="006E6337" w:rsidRPr="001B2685" w:rsidRDefault="006E6337" w:rsidP="006E6337">
      <w:pPr>
        <w:jc w:val="both"/>
        <w:rPr>
          <w:rFonts w:ascii="Arial" w:hAnsi="Arial" w:cs="Arial"/>
          <w:sz w:val="22"/>
          <w:szCs w:val="22"/>
          <w:lang w:val="es-ES_tradnl"/>
        </w:rPr>
      </w:pPr>
      <w:r w:rsidRPr="001B2685">
        <w:rPr>
          <w:rFonts w:ascii="Arial" w:hAnsi="Arial" w:cs="Arial"/>
          <w:sz w:val="22"/>
          <w:szCs w:val="22"/>
          <w:lang w:val="es-ES_tradnl"/>
        </w:rPr>
        <w:t>De conformidad con el artículo 10.1 de la Ley 38/2003, de 17 de noviembre, General de Subvenciones, corresponde a los Ministros y los Secretarios de Estado en la Administración General del Estado y los presidentes o directores de los organismos y las entidades públicas vinculados o dependientes de la Administración General del Estado, cualquiera que sea el régimen jurídico a que hayan de sujetar su actuación, la competencia para conceder subvenciones, en sus respectivos ámbitos, previa consignación presupuestaria para este fin.</w:t>
      </w:r>
    </w:p>
    <w:p w14:paraId="13ED4D68" w14:textId="77777777" w:rsidR="006E6337" w:rsidRPr="001B2685" w:rsidRDefault="006E6337" w:rsidP="006E6337">
      <w:pPr>
        <w:jc w:val="both"/>
        <w:rPr>
          <w:rFonts w:ascii="Arial" w:hAnsi="Arial" w:cs="Arial"/>
          <w:sz w:val="22"/>
          <w:szCs w:val="22"/>
          <w:lang w:val="es-ES_tradnl"/>
        </w:rPr>
      </w:pPr>
    </w:p>
    <w:p w14:paraId="488F985F" w14:textId="1C83C1BF" w:rsidR="00CE273E" w:rsidRPr="001B2685" w:rsidRDefault="008562D8" w:rsidP="00CE273E">
      <w:pPr>
        <w:jc w:val="both"/>
        <w:rPr>
          <w:rFonts w:ascii="Arial" w:hAnsi="Arial" w:cs="Arial"/>
          <w:sz w:val="22"/>
          <w:szCs w:val="22"/>
        </w:rPr>
      </w:pPr>
      <w:r w:rsidRPr="001B2685">
        <w:rPr>
          <w:rFonts w:ascii="Arial" w:hAnsi="Arial" w:cs="Arial"/>
          <w:sz w:val="22"/>
          <w:szCs w:val="22"/>
        </w:rPr>
        <w:t>L</w:t>
      </w:r>
      <w:r w:rsidR="00CE273E" w:rsidRPr="001B2685">
        <w:rPr>
          <w:rFonts w:ascii="Arial" w:hAnsi="Arial" w:cs="Arial"/>
          <w:sz w:val="22"/>
          <w:szCs w:val="22"/>
        </w:rPr>
        <w:t xml:space="preserve">os Presupuestos Generales del Estado para el año </w:t>
      </w:r>
      <w:r w:rsidR="00A86E37" w:rsidRPr="00F3588B">
        <w:rPr>
          <w:rFonts w:ascii="Arial" w:hAnsi="Arial" w:cs="Arial"/>
          <w:sz w:val="22"/>
          <w:szCs w:val="22"/>
        </w:rPr>
        <w:t>2022</w:t>
      </w:r>
      <w:r w:rsidR="00CE273E" w:rsidRPr="00F3588B">
        <w:rPr>
          <w:rFonts w:ascii="Arial" w:hAnsi="Arial" w:cs="Arial"/>
          <w:sz w:val="22"/>
          <w:szCs w:val="22"/>
        </w:rPr>
        <w:t xml:space="preserve">, en la aplicación </w:t>
      </w:r>
      <w:r w:rsidR="001E4020" w:rsidRPr="00F3588B">
        <w:rPr>
          <w:rFonts w:ascii="Arial" w:hAnsi="Arial" w:cs="Arial"/>
          <w:sz w:val="22"/>
          <w:szCs w:val="22"/>
        </w:rPr>
        <w:t xml:space="preserve">presupuestaria </w:t>
      </w:r>
      <w:r w:rsidR="00D4733B" w:rsidRPr="00F3588B">
        <w:rPr>
          <w:rFonts w:ascii="Arial" w:hAnsi="Arial" w:cs="Arial"/>
          <w:sz w:val="22"/>
          <w:szCs w:val="22"/>
        </w:rPr>
        <w:t>31.04.492O.482</w:t>
      </w:r>
      <w:r w:rsidR="00CE273E" w:rsidRPr="00F3588B">
        <w:rPr>
          <w:rFonts w:ascii="Arial" w:hAnsi="Arial" w:cs="Arial"/>
          <w:sz w:val="22"/>
          <w:szCs w:val="22"/>
        </w:rPr>
        <w:t xml:space="preserve">, incluyen una partida destinada a la concesión de los premios anuales. La </w:t>
      </w:r>
      <w:r w:rsidR="00CE273E" w:rsidRPr="00F3588B">
        <w:rPr>
          <w:rFonts w:ascii="Arial" w:hAnsi="Arial" w:cs="Arial"/>
          <w:sz w:val="22"/>
          <w:szCs w:val="22"/>
          <w:lang w:val="es-ES_tradnl"/>
        </w:rPr>
        <w:t>cantidad máxima que la Dirección General de Consumo del Ministerio de Consumo destinará a estos premios anualmente será de 33.000 euros.</w:t>
      </w:r>
    </w:p>
    <w:p w14:paraId="6340D540" w14:textId="77777777" w:rsidR="00CE273E" w:rsidRPr="001B2685" w:rsidRDefault="00CE273E" w:rsidP="00CE273E">
      <w:pPr>
        <w:jc w:val="both"/>
        <w:rPr>
          <w:rFonts w:ascii="Arial" w:hAnsi="Arial" w:cs="Arial"/>
          <w:sz w:val="22"/>
          <w:szCs w:val="22"/>
        </w:rPr>
      </w:pPr>
    </w:p>
    <w:p w14:paraId="5162C4F4" w14:textId="45299B7C" w:rsidR="00AA5812" w:rsidRPr="001B2685" w:rsidRDefault="00CE273E" w:rsidP="00E213C9">
      <w:pPr>
        <w:pStyle w:val="Sinespaciado"/>
        <w:jc w:val="both"/>
        <w:rPr>
          <w:rFonts w:ascii="Arial" w:hAnsi="Arial" w:cs="Arial"/>
          <w:iCs/>
          <w:sz w:val="22"/>
          <w:szCs w:val="22"/>
        </w:rPr>
      </w:pPr>
      <w:r w:rsidRPr="001B2685">
        <w:rPr>
          <w:rFonts w:ascii="Arial" w:hAnsi="Arial" w:cs="Arial"/>
          <w:sz w:val="22"/>
          <w:szCs w:val="22"/>
        </w:rPr>
        <w:lastRenderedPageBreak/>
        <w:t xml:space="preserve">Conforme a lo previsto en </w:t>
      </w:r>
      <w:r w:rsidR="00E87F7A" w:rsidRPr="00F3588B">
        <w:rPr>
          <w:rFonts w:ascii="Arial" w:hAnsi="Arial" w:cs="Arial"/>
          <w:sz w:val="22"/>
          <w:szCs w:val="22"/>
        </w:rPr>
        <w:t>Orden CSM/1008/2021, de 20 de septiembre,</w:t>
      </w:r>
      <w:r w:rsidR="00E87F7A">
        <w:rPr>
          <w:rFonts w:ascii="Arial" w:hAnsi="Arial" w:cs="Arial"/>
          <w:sz w:val="22"/>
          <w:szCs w:val="22"/>
        </w:rPr>
        <w:t xml:space="preserve"> por la que se aprueban</w:t>
      </w:r>
      <w:r w:rsidRPr="001B2685">
        <w:rPr>
          <w:rFonts w:ascii="Arial" w:hAnsi="Arial" w:cs="Arial"/>
          <w:sz w:val="22"/>
          <w:szCs w:val="22"/>
        </w:rPr>
        <w:t xml:space="preserve"> las </w:t>
      </w:r>
      <w:r w:rsidR="00490E6F" w:rsidRPr="001B2685">
        <w:rPr>
          <w:rFonts w:ascii="Arial" w:hAnsi="Arial" w:cs="Arial"/>
          <w:sz w:val="22"/>
          <w:szCs w:val="22"/>
        </w:rPr>
        <w:t>bases reguladoras de los premios del concurso escolar Consumópolis que concede el Ministerio de Consumo</w:t>
      </w:r>
      <w:r w:rsidRPr="001B2685">
        <w:rPr>
          <w:rFonts w:ascii="Arial" w:hAnsi="Arial" w:cs="Arial"/>
          <w:sz w:val="22"/>
          <w:szCs w:val="22"/>
        </w:rPr>
        <w:t xml:space="preserve">, destinadas a </w:t>
      </w:r>
      <w:r w:rsidRPr="001B2685">
        <w:rPr>
          <w:rFonts w:ascii="Arial" w:hAnsi="Arial" w:cs="Arial"/>
          <w:sz w:val="22"/>
          <w:szCs w:val="22"/>
          <w:lang w:val="es-ES_tradnl"/>
        </w:rPr>
        <w:t xml:space="preserve">regular la participación y la concesión de los premios del concurso escolar </w:t>
      </w:r>
      <w:r w:rsidRPr="00E87F7A">
        <w:rPr>
          <w:rFonts w:ascii="Arial" w:hAnsi="Arial" w:cs="Arial"/>
          <w:sz w:val="22"/>
          <w:szCs w:val="22"/>
        </w:rPr>
        <w:t xml:space="preserve">Consumópolis </w:t>
      </w:r>
      <w:r w:rsidRPr="001B2685">
        <w:rPr>
          <w:rFonts w:ascii="Arial" w:hAnsi="Arial" w:cs="Arial"/>
          <w:sz w:val="22"/>
          <w:szCs w:val="22"/>
        </w:rPr>
        <w:t>(</w:t>
      </w:r>
      <w:r w:rsidR="00E87F7A" w:rsidRPr="00E87F7A">
        <w:rPr>
          <w:rFonts w:ascii="Arial" w:hAnsi="Arial" w:cs="Arial"/>
          <w:sz w:val="22"/>
          <w:szCs w:val="22"/>
        </w:rPr>
        <w:t>BOE del 25 de septiembre de 2021</w:t>
      </w:r>
      <w:r w:rsidRPr="001B2685">
        <w:rPr>
          <w:rFonts w:ascii="Arial" w:hAnsi="Arial" w:cs="Arial"/>
          <w:sz w:val="22"/>
          <w:szCs w:val="22"/>
        </w:rPr>
        <w:t xml:space="preserve">) y de acuerdo con lo establecido en la Ley 38/2003, de 17 de noviembre, y el Real Decreto 887/2006, de 21 de julio, por el que se aprueba el Reglamento de la mencionada Ley, se dicta la presente resolución. </w:t>
      </w:r>
    </w:p>
    <w:p w14:paraId="0E951C26" w14:textId="77777777" w:rsidR="00CE273E" w:rsidRPr="001B2685" w:rsidRDefault="00CE273E" w:rsidP="00464C85">
      <w:pPr>
        <w:jc w:val="both"/>
        <w:rPr>
          <w:rFonts w:ascii="Arial" w:hAnsi="Arial" w:cs="Arial"/>
          <w:sz w:val="22"/>
          <w:szCs w:val="22"/>
        </w:rPr>
      </w:pPr>
    </w:p>
    <w:p w14:paraId="46000A5D" w14:textId="77777777" w:rsidR="00A86E37" w:rsidRPr="00F3588B" w:rsidRDefault="00CE273E" w:rsidP="00A86E37">
      <w:pPr>
        <w:pStyle w:val="Sinespaciado"/>
        <w:rPr>
          <w:rFonts w:ascii="Arial" w:hAnsi="Arial" w:cs="Arial"/>
          <w:sz w:val="22"/>
          <w:szCs w:val="22"/>
        </w:rPr>
      </w:pPr>
      <w:r w:rsidRPr="001B2685">
        <w:rPr>
          <w:rFonts w:ascii="Arial" w:hAnsi="Arial" w:cs="Arial"/>
          <w:sz w:val="22"/>
          <w:szCs w:val="22"/>
        </w:rPr>
        <w:t>Con base en lo anterior, se resuelve hace</w:t>
      </w:r>
      <w:r w:rsidR="00505EC2" w:rsidRPr="001B2685">
        <w:rPr>
          <w:rFonts w:ascii="Arial" w:hAnsi="Arial" w:cs="Arial"/>
          <w:sz w:val="22"/>
          <w:szCs w:val="22"/>
        </w:rPr>
        <w:t>r</w:t>
      </w:r>
      <w:r w:rsidRPr="001B2685">
        <w:rPr>
          <w:rFonts w:ascii="Arial" w:hAnsi="Arial" w:cs="Arial"/>
          <w:sz w:val="22"/>
          <w:szCs w:val="22"/>
        </w:rPr>
        <w:t xml:space="preserve"> pública la convocatoria </w:t>
      </w:r>
      <w:r w:rsidR="00F632C3" w:rsidRPr="001B2685">
        <w:rPr>
          <w:rFonts w:ascii="Arial" w:hAnsi="Arial" w:cs="Arial"/>
          <w:sz w:val="22"/>
          <w:szCs w:val="22"/>
        </w:rPr>
        <w:t xml:space="preserve">para la concesión de los premios nacionales del concurso </w:t>
      </w:r>
      <w:r w:rsidR="00F632C3" w:rsidRPr="00F3588B">
        <w:rPr>
          <w:rFonts w:ascii="Arial" w:hAnsi="Arial" w:cs="Arial"/>
          <w:sz w:val="22"/>
          <w:szCs w:val="22"/>
        </w:rPr>
        <w:t xml:space="preserve">escolar </w:t>
      </w:r>
      <w:r w:rsidR="00A86E37" w:rsidRPr="00F3588B">
        <w:rPr>
          <w:rFonts w:ascii="Arial" w:hAnsi="Arial" w:cs="Arial"/>
          <w:sz w:val="22"/>
          <w:szCs w:val="22"/>
        </w:rPr>
        <w:t xml:space="preserve">2022-2023 Consumópolis18: </w:t>
      </w:r>
      <w:r w:rsidR="00A86E37" w:rsidRPr="00F3588B">
        <w:rPr>
          <w:rFonts w:ascii="Arial" w:hAnsi="Arial" w:cs="Arial"/>
          <w:i/>
          <w:sz w:val="22"/>
          <w:szCs w:val="22"/>
        </w:rPr>
        <w:t>En Internet, ¿te crees todo lo que ves?</w:t>
      </w:r>
    </w:p>
    <w:p w14:paraId="3466A2D2" w14:textId="767A1EE4" w:rsidR="00384D34" w:rsidRPr="001B2685" w:rsidRDefault="00384D34" w:rsidP="00A86E37">
      <w:pPr>
        <w:pStyle w:val="Sinespaciado"/>
        <w:jc w:val="both"/>
        <w:rPr>
          <w:rFonts w:ascii="Arial" w:hAnsi="Arial" w:cs="Arial"/>
          <w:sz w:val="22"/>
          <w:szCs w:val="22"/>
        </w:rPr>
      </w:pPr>
    </w:p>
    <w:p w14:paraId="378FC70A" w14:textId="5A5491CE" w:rsidR="009A32C3" w:rsidRPr="001B2685" w:rsidRDefault="005401A5" w:rsidP="00464C85">
      <w:pPr>
        <w:jc w:val="both"/>
        <w:rPr>
          <w:rFonts w:ascii="Arial" w:hAnsi="Arial" w:cs="Arial"/>
          <w:i/>
          <w:sz w:val="22"/>
          <w:szCs w:val="22"/>
          <w:lang w:val="es-ES_tradnl"/>
        </w:rPr>
      </w:pPr>
      <w:r>
        <w:rPr>
          <w:rFonts w:ascii="Arial" w:hAnsi="Arial" w:cs="Arial"/>
          <w:b/>
          <w:sz w:val="22"/>
          <w:szCs w:val="22"/>
          <w:lang w:val="es-ES_tradnl"/>
        </w:rPr>
        <w:t>Primero</w:t>
      </w:r>
      <w:r w:rsidR="00516B78" w:rsidRPr="00F974AF">
        <w:rPr>
          <w:rFonts w:ascii="Arial" w:hAnsi="Arial" w:cs="Arial"/>
          <w:b/>
          <w:sz w:val="22"/>
          <w:szCs w:val="22"/>
          <w:lang w:val="es-ES_tradnl"/>
        </w:rPr>
        <w:t>.</w:t>
      </w:r>
      <w:r w:rsidR="00F974AF" w:rsidRPr="00F974AF">
        <w:rPr>
          <w:rFonts w:ascii="Arial" w:hAnsi="Arial" w:cs="Arial"/>
          <w:b/>
          <w:sz w:val="22"/>
          <w:szCs w:val="22"/>
          <w:lang w:val="es-ES_tradnl"/>
        </w:rPr>
        <w:t>-</w:t>
      </w:r>
      <w:r w:rsidR="00516B78" w:rsidRPr="001B2685">
        <w:rPr>
          <w:rFonts w:ascii="Arial" w:hAnsi="Arial" w:cs="Arial"/>
          <w:sz w:val="22"/>
          <w:szCs w:val="22"/>
          <w:lang w:val="es-ES_tradnl"/>
        </w:rPr>
        <w:t xml:space="preserve"> </w:t>
      </w:r>
      <w:r w:rsidR="00516B78" w:rsidRPr="001B2685">
        <w:rPr>
          <w:rFonts w:ascii="Arial" w:hAnsi="Arial" w:cs="Arial"/>
          <w:i/>
          <w:sz w:val="22"/>
          <w:szCs w:val="22"/>
          <w:lang w:val="es-ES_tradnl"/>
        </w:rPr>
        <w:t>Objeto</w:t>
      </w:r>
      <w:r w:rsidR="00F024F6" w:rsidRPr="001B2685">
        <w:rPr>
          <w:rFonts w:ascii="Arial" w:hAnsi="Arial" w:cs="Arial"/>
          <w:i/>
          <w:sz w:val="22"/>
          <w:szCs w:val="22"/>
          <w:lang w:val="es-ES_tradnl"/>
        </w:rPr>
        <w:t xml:space="preserve"> y financiación.</w:t>
      </w:r>
    </w:p>
    <w:p w14:paraId="4DD29937" w14:textId="77777777" w:rsidR="009A32C3" w:rsidRPr="001B2685" w:rsidRDefault="009A32C3" w:rsidP="00464C85">
      <w:pPr>
        <w:jc w:val="both"/>
        <w:rPr>
          <w:rFonts w:ascii="Arial" w:hAnsi="Arial" w:cs="Arial"/>
          <w:sz w:val="22"/>
          <w:szCs w:val="22"/>
          <w:lang w:val="es-ES_tradnl"/>
        </w:rPr>
      </w:pPr>
    </w:p>
    <w:p w14:paraId="46EC4D16" w14:textId="77777777" w:rsidR="00A86E37" w:rsidRPr="00A86E37" w:rsidRDefault="009D3FD8" w:rsidP="00A86E37">
      <w:pPr>
        <w:pStyle w:val="Sinespaciado"/>
        <w:jc w:val="both"/>
        <w:rPr>
          <w:rFonts w:ascii="Arial" w:hAnsi="Arial" w:cs="Arial"/>
          <w:sz w:val="22"/>
          <w:szCs w:val="22"/>
          <w:highlight w:val="yellow"/>
        </w:rPr>
      </w:pPr>
      <w:r w:rsidRPr="00F974AF">
        <w:rPr>
          <w:rFonts w:ascii="Arial" w:hAnsi="Arial" w:cs="Arial"/>
          <w:b/>
          <w:sz w:val="22"/>
          <w:szCs w:val="22"/>
          <w:lang w:val="es-ES_tradnl"/>
        </w:rPr>
        <w:t>1.</w:t>
      </w:r>
      <w:r w:rsidRPr="001B2685">
        <w:rPr>
          <w:rFonts w:ascii="Arial" w:hAnsi="Arial" w:cs="Arial"/>
          <w:sz w:val="22"/>
          <w:szCs w:val="22"/>
          <w:lang w:val="es-ES_tradnl"/>
        </w:rPr>
        <w:t xml:space="preserve"> </w:t>
      </w:r>
      <w:r w:rsidR="0059455F" w:rsidRPr="001B2685">
        <w:rPr>
          <w:rFonts w:ascii="Arial" w:hAnsi="Arial" w:cs="Arial"/>
          <w:sz w:val="22"/>
          <w:szCs w:val="22"/>
          <w:lang w:val="es-ES_tradnl"/>
        </w:rPr>
        <w:t>El objeto específico de la convocatoria</w:t>
      </w:r>
      <w:r w:rsidR="00707A26" w:rsidRPr="001B2685">
        <w:rPr>
          <w:rFonts w:ascii="Arial" w:hAnsi="Arial" w:cs="Arial"/>
          <w:sz w:val="22"/>
          <w:szCs w:val="22"/>
          <w:lang w:val="es-ES_tradnl"/>
        </w:rPr>
        <w:t xml:space="preserve"> nacional</w:t>
      </w:r>
      <w:r w:rsidR="0059455F" w:rsidRPr="001B2685">
        <w:rPr>
          <w:rFonts w:ascii="Arial" w:hAnsi="Arial" w:cs="Arial"/>
          <w:sz w:val="22"/>
          <w:szCs w:val="22"/>
          <w:lang w:val="es-ES_tradnl"/>
        </w:rPr>
        <w:t xml:space="preserve"> es la concesión de premios</w:t>
      </w:r>
      <w:r w:rsidR="004E7AC0" w:rsidRPr="001B2685">
        <w:rPr>
          <w:rFonts w:ascii="Arial" w:hAnsi="Arial" w:cs="Arial"/>
          <w:sz w:val="22"/>
          <w:szCs w:val="22"/>
          <w:lang w:val="es-ES_tradnl"/>
        </w:rPr>
        <w:t xml:space="preserve"> </w:t>
      </w:r>
      <w:r w:rsidR="00B1291A" w:rsidRPr="001B2685">
        <w:rPr>
          <w:rFonts w:ascii="Arial" w:hAnsi="Arial" w:cs="Arial"/>
          <w:sz w:val="22"/>
          <w:szCs w:val="22"/>
          <w:lang w:val="es-ES_tradnl"/>
        </w:rPr>
        <w:t>nacionales del</w:t>
      </w:r>
      <w:r w:rsidR="00965A39" w:rsidRPr="001B2685">
        <w:rPr>
          <w:rFonts w:ascii="Arial" w:hAnsi="Arial" w:cs="Arial"/>
          <w:sz w:val="22"/>
          <w:szCs w:val="22"/>
          <w:lang w:val="es-ES_tradnl"/>
        </w:rPr>
        <w:t xml:space="preserve"> </w:t>
      </w:r>
      <w:r w:rsidR="006426D6" w:rsidRPr="001B2685">
        <w:rPr>
          <w:rFonts w:ascii="Arial" w:hAnsi="Arial" w:cs="Arial"/>
          <w:sz w:val="22"/>
          <w:szCs w:val="22"/>
        </w:rPr>
        <w:t xml:space="preserve">concurso escolar </w:t>
      </w:r>
      <w:r w:rsidR="00A86E37" w:rsidRPr="00F3588B">
        <w:rPr>
          <w:rFonts w:ascii="Arial" w:hAnsi="Arial" w:cs="Arial"/>
          <w:sz w:val="22"/>
          <w:szCs w:val="22"/>
        </w:rPr>
        <w:t xml:space="preserve">2022-2023 Consumópolis18: </w:t>
      </w:r>
      <w:r w:rsidR="00A86E37" w:rsidRPr="00F3588B">
        <w:rPr>
          <w:rFonts w:ascii="Arial" w:hAnsi="Arial" w:cs="Arial"/>
          <w:i/>
          <w:sz w:val="22"/>
          <w:szCs w:val="22"/>
        </w:rPr>
        <w:t>En Internet, ¿te crees todo lo que ves?</w:t>
      </w:r>
    </w:p>
    <w:p w14:paraId="4641863E" w14:textId="161B4F36" w:rsidR="00127024" w:rsidRPr="001B2685" w:rsidRDefault="00127024" w:rsidP="00E213C9">
      <w:pPr>
        <w:pStyle w:val="Sinespaciado"/>
        <w:jc w:val="both"/>
        <w:rPr>
          <w:rFonts w:ascii="Arial" w:hAnsi="Arial" w:cs="Arial"/>
          <w:i/>
          <w:sz w:val="22"/>
          <w:szCs w:val="22"/>
        </w:rPr>
      </w:pPr>
    </w:p>
    <w:p w14:paraId="0377DA4E" w14:textId="7489299C" w:rsidR="00965A39" w:rsidRPr="001B2685" w:rsidRDefault="00C74711" w:rsidP="00F974AF">
      <w:pPr>
        <w:pStyle w:val="Sinespaciado"/>
        <w:jc w:val="both"/>
        <w:rPr>
          <w:rFonts w:ascii="Arial" w:hAnsi="Arial" w:cs="Arial"/>
          <w:sz w:val="22"/>
          <w:szCs w:val="22"/>
          <w:lang w:val="es-ES_tradnl"/>
        </w:rPr>
      </w:pPr>
      <w:r w:rsidRPr="00F974AF">
        <w:rPr>
          <w:rFonts w:ascii="Arial" w:hAnsi="Arial" w:cs="Arial"/>
          <w:b/>
          <w:sz w:val="22"/>
          <w:szCs w:val="22"/>
          <w:lang w:val="es-ES_tradnl"/>
        </w:rPr>
        <w:t>2</w:t>
      </w:r>
      <w:r w:rsidR="009D3FD8" w:rsidRPr="001B2685">
        <w:rPr>
          <w:rFonts w:ascii="Arial" w:hAnsi="Arial" w:cs="Arial"/>
          <w:sz w:val="22"/>
          <w:szCs w:val="22"/>
          <w:lang w:val="es-ES_tradnl"/>
        </w:rPr>
        <w:t xml:space="preserve">. </w:t>
      </w:r>
      <w:r w:rsidR="00965A39" w:rsidRPr="001B2685">
        <w:rPr>
          <w:rFonts w:ascii="Arial" w:hAnsi="Arial" w:cs="Arial"/>
          <w:sz w:val="22"/>
          <w:szCs w:val="22"/>
          <w:lang w:val="es-ES_tradnl"/>
        </w:rPr>
        <w:t xml:space="preserve">La participación en el </w:t>
      </w:r>
      <w:r w:rsidR="00883CF8" w:rsidRPr="001B2685">
        <w:rPr>
          <w:rFonts w:ascii="Arial" w:hAnsi="Arial" w:cs="Arial"/>
          <w:sz w:val="22"/>
          <w:szCs w:val="22"/>
          <w:lang w:val="es-ES_tradnl"/>
        </w:rPr>
        <w:t>c</w:t>
      </w:r>
      <w:r w:rsidR="00965A39" w:rsidRPr="001B2685">
        <w:rPr>
          <w:rFonts w:ascii="Arial" w:hAnsi="Arial" w:cs="Arial"/>
          <w:sz w:val="22"/>
          <w:szCs w:val="22"/>
          <w:lang w:val="es-ES_tradnl"/>
        </w:rPr>
        <w:t xml:space="preserve">oncurso se materializará a través de las actividades que deberán desarrollar los concursantes en el </w:t>
      </w:r>
      <w:r w:rsidR="00BA01C5" w:rsidRPr="001B2685">
        <w:rPr>
          <w:rFonts w:ascii="Arial" w:hAnsi="Arial" w:cs="Arial"/>
          <w:sz w:val="22"/>
          <w:szCs w:val="22"/>
          <w:lang w:val="es-ES_tradnl"/>
        </w:rPr>
        <w:t xml:space="preserve">sitio web de </w:t>
      </w:r>
      <w:r w:rsidR="00965A39" w:rsidRPr="001B2685">
        <w:rPr>
          <w:rFonts w:ascii="Arial" w:hAnsi="Arial" w:cs="Arial"/>
          <w:sz w:val="22"/>
          <w:szCs w:val="22"/>
          <w:lang w:val="es-ES_tradnl"/>
        </w:rPr>
        <w:t xml:space="preserve">Consumópolis, </w:t>
      </w:r>
      <w:r w:rsidR="00CA10C6" w:rsidRPr="001B2685">
        <w:rPr>
          <w:rFonts w:ascii="Arial" w:hAnsi="Arial" w:cs="Arial"/>
          <w:i/>
          <w:sz w:val="22"/>
          <w:szCs w:val="22"/>
          <w:lang w:val="es-ES_tradnl"/>
        </w:rPr>
        <w:t>https://consumopolis.consumo.gob.es/</w:t>
      </w:r>
      <w:r w:rsidR="00965A39" w:rsidRPr="001B2685">
        <w:rPr>
          <w:rFonts w:ascii="Arial" w:hAnsi="Arial" w:cs="Arial"/>
          <w:sz w:val="22"/>
          <w:szCs w:val="22"/>
          <w:lang w:val="es-ES_tradnl"/>
        </w:rPr>
        <w:t>,</w:t>
      </w:r>
      <w:r w:rsidR="00965A39" w:rsidRPr="001B2685">
        <w:rPr>
          <w:rFonts w:ascii="Arial" w:hAnsi="Arial" w:cs="Arial"/>
          <w:sz w:val="22"/>
          <w:szCs w:val="22"/>
        </w:rPr>
        <w:t xml:space="preserve"> </w:t>
      </w:r>
      <w:r w:rsidR="00C66E1F" w:rsidRPr="001B2685">
        <w:rPr>
          <w:rFonts w:ascii="Arial" w:hAnsi="Arial" w:cs="Arial"/>
          <w:sz w:val="22"/>
          <w:szCs w:val="22"/>
          <w:lang w:val="es-ES_tradnl"/>
        </w:rPr>
        <w:t>siguiendo las i</w:t>
      </w:r>
      <w:r w:rsidR="00965A39" w:rsidRPr="001B2685">
        <w:rPr>
          <w:rFonts w:ascii="Arial" w:hAnsi="Arial" w:cs="Arial"/>
          <w:sz w:val="22"/>
          <w:szCs w:val="22"/>
          <w:lang w:val="es-ES_tradnl"/>
        </w:rPr>
        <w:t>nstrucciones generales de participación que allí se detallan.</w:t>
      </w:r>
    </w:p>
    <w:p w14:paraId="018E5E80" w14:textId="00D934E8" w:rsidR="00A66AE2" w:rsidRPr="001B2685" w:rsidRDefault="00A66AE2" w:rsidP="00464C85">
      <w:pPr>
        <w:tabs>
          <w:tab w:val="left" w:pos="851"/>
        </w:tabs>
        <w:jc w:val="both"/>
        <w:rPr>
          <w:rFonts w:ascii="Arial" w:hAnsi="Arial" w:cs="Arial"/>
          <w:sz w:val="22"/>
          <w:szCs w:val="22"/>
          <w:lang w:val="es-ES_tradnl"/>
        </w:rPr>
      </w:pPr>
    </w:p>
    <w:p w14:paraId="2CB125BD" w14:textId="268F95B2" w:rsidR="00A66AE2" w:rsidRPr="001B2685" w:rsidRDefault="00A66AE2" w:rsidP="00E213C9">
      <w:pPr>
        <w:pStyle w:val="Default"/>
        <w:jc w:val="both"/>
        <w:rPr>
          <w:sz w:val="22"/>
          <w:szCs w:val="22"/>
        </w:rPr>
      </w:pPr>
      <w:r w:rsidRPr="00F974AF">
        <w:rPr>
          <w:b/>
          <w:sz w:val="22"/>
          <w:szCs w:val="22"/>
          <w:lang w:val="es-ES_tradnl"/>
        </w:rPr>
        <w:t>3.</w:t>
      </w:r>
      <w:r w:rsidR="00F974AF">
        <w:rPr>
          <w:sz w:val="22"/>
          <w:szCs w:val="22"/>
          <w:lang w:val="es-ES_tradnl"/>
        </w:rPr>
        <w:t xml:space="preserve"> </w:t>
      </w:r>
      <w:r w:rsidRPr="001B2685">
        <w:rPr>
          <w:sz w:val="22"/>
          <w:szCs w:val="22"/>
        </w:rPr>
        <w:t xml:space="preserve">Serán beneficiarias de las subvenciones o premios nacionales objeto de esta convocatoria </w:t>
      </w:r>
      <w:r w:rsidRPr="001B2685">
        <w:rPr>
          <w:sz w:val="22"/>
          <w:szCs w:val="22"/>
          <w:lang w:val="es-ES_tradnl"/>
        </w:rPr>
        <w:t xml:space="preserve">los equipos ganadores de la convocatoria nacional del concurso </w:t>
      </w:r>
      <w:r w:rsidRPr="00F3588B">
        <w:rPr>
          <w:sz w:val="22"/>
          <w:szCs w:val="22"/>
          <w:lang w:val="es-ES_tradnl"/>
        </w:rPr>
        <w:t xml:space="preserve">escolar </w:t>
      </w:r>
      <w:r w:rsidR="00A86E37" w:rsidRPr="00F3588B">
        <w:rPr>
          <w:sz w:val="22"/>
          <w:szCs w:val="22"/>
        </w:rPr>
        <w:t>2022 – 2023 Consumópolis18</w:t>
      </w:r>
      <w:r w:rsidRPr="00F3588B">
        <w:rPr>
          <w:sz w:val="22"/>
          <w:szCs w:val="22"/>
        </w:rPr>
        <w:t xml:space="preserve">, de acuerdo con las bases reguladoras </w:t>
      </w:r>
      <w:r w:rsidR="00F3588B">
        <w:rPr>
          <w:sz w:val="22"/>
          <w:szCs w:val="22"/>
        </w:rPr>
        <w:t>aprobadas</w:t>
      </w:r>
      <w:r w:rsidRPr="00F3588B">
        <w:rPr>
          <w:color w:val="auto"/>
          <w:sz w:val="22"/>
          <w:szCs w:val="22"/>
          <w:lang w:val="es-ES_tradnl"/>
        </w:rPr>
        <w:t xml:space="preserve"> por Orden </w:t>
      </w:r>
      <w:r w:rsidR="00E87F7A" w:rsidRPr="00F3588B">
        <w:rPr>
          <w:color w:val="auto"/>
          <w:sz w:val="22"/>
          <w:szCs w:val="22"/>
          <w:lang w:val="es-ES_tradnl"/>
        </w:rPr>
        <w:t>CSM/1008</w:t>
      </w:r>
      <w:r w:rsidR="00D4733B" w:rsidRPr="00F3588B">
        <w:rPr>
          <w:color w:val="auto"/>
          <w:sz w:val="22"/>
          <w:szCs w:val="22"/>
          <w:lang w:val="es-ES_tradnl"/>
        </w:rPr>
        <w:t>/2021.</w:t>
      </w:r>
    </w:p>
    <w:p w14:paraId="6164015F" w14:textId="0327E60D" w:rsidR="00A66AE2" w:rsidRPr="001B2685" w:rsidRDefault="00A66AE2" w:rsidP="00E213C9">
      <w:pPr>
        <w:pStyle w:val="Default"/>
        <w:jc w:val="both"/>
        <w:rPr>
          <w:sz w:val="22"/>
          <w:szCs w:val="22"/>
        </w:rPr>
      </w:pPr>
      <w:r w:rsidRPr="001B2685">
        <w:rPr>
          <w:sz w:val="22"/>
          <w:szCs w:val="22"/>
        </w:rPr>
        <w:t xml:space="preserve"> </w:t>
      </w:r>
    </w:p>
    <w:p w14:paraId="54957646" w14:textId="6BC41C3A" w:rsidR="00A66AE2" w:rsidRPr="001B2685" w:rsidRDefault="00A66AE2" w:rsidP="00E213C9">
      <w:pPr>
        <w:pStyle w:val="Default"/>
        <w:jc w:val="both"/>
        <w:rPr>
          <w:sz w:val="22"/>
          <w:szCs w:val="22"/>
        </w:rPr>
      </w:pPr>
      <w:r w:rsidRPr="00F974AF">
        <w:rPr>
          <w:b/>
          <w:sz w:val="22"/>
          <w:szCs w:val="22"/>
        </w:rPr>
        <w:t>4.</w:t>
      </w:r>
      <w:r w:rsidRPr="001B2685">
        <w:rPr>
          <w:sz w:val="22"/>
          <w:szCs w:val="22"/>
        </w:rPr>
        <w:t xml:space="preserve"> Estas subvenciones se concederán en régimen de concurrencia competitiva y serán financiadas con cargo a </w:t>
      </w:r>
      <w:r w:rsidRPr="00F3588B">
        <w:rPr>
          <w:sz w:val="22"/>
          <w:szCs w:val="22"/>
        </w:rPr>
        <w:t xml:space="preserve">la aplicación presupuestaria </w:t>
      </w:r>
      <w:r w:rsidR="00D4733B" w:rsidRPr="00F3588B">
        <w:rPr>
          <w:sz w:val="22"/>
          <w:szCs w:val="22"/>
        </w:rPr>
        <w:t xml:space="preserve">31.04.492O.482 </w:t>
      </w:r>
      <w:r w:rsidRPr="00F3588B">
        <w:rPr>
          <w:sz w:val="22"/>
          <w:szCs w:val="22"/>
        </w:rPr>
        <w:t>de los Presupuestos Generales del Estado para el ejercicio 202</w:t>
      </w:r>
      <w:r w:rsidR="00A86E37" w:rsidRPr="00F3588B">
        <w:rPr>
          <w:sz w:val="22"/>
          <w:szCs w:val="22"/>
        </w:rPr>
        <w:t>2</w:t>
      </w:r>
      <w:r w:rsidRPr="00F3588B">
        <w:rPr>
          <w:sz w:val="22"/>
          <w:szCs w:val="22"/>
        </w:rPr>
        <w:t xml:space="preserve">, por un importe de </w:t>
      </w:r>
      <w:r w:rsidR="00BE00F6" w:rsidRPr="00F3588B">
        <w:rPr>
          <w:sz w:val="22"/>
          <w:szCs w:val="22"/>
          <w:lang w:val="es-ES_tradnl"/>
        </w:rPr>
        <w:t>33.000 euros</w:t>
      </w:r>
      <w:r w:rsidRPr="00F3588B">
        <w:rPr>
          <w:sz w:val="22"/>
          <w:szCs w:val="22"/>
        </w:rPr>
        <w:t>.</w:t>
      </w:r>
      <w:r w:rsidRPr="001B2685">
        <w:rPr>
          <w:sz w:val="22"/>
          <w:szCs w:val="22"/>
        </w:rPr>
        <w:t xml:space="preserve"> </w:t>
      </w:r>
    </w:p>
    <w:p w14:paraId="63E72091" w14:textId="77777777" w:rsidR="00BE00F6" w:rsidRPr="001B2685" w:rsidRDefault="00BE00F6" w:rsidP="00E213C9">
      <w:pPr>
        <w:pStyle w:val="Default"/>
        <w:jc w:val="both"/>
        <w:rPr>
          <w:sz w:val="22"/>
          <w:szCs w:val="22"/>
        </w:rPr>
      </w:pPr>
    </w:p>
    <w:p w14:paraId="27CF50AB" w14:textId="53621F33" w:rsidR="00A66AE2" w:rsidRDefault="00F974AF" w:rsidP="00A66AE2">
      <w:pPr>
        <w:tabs>
          <w:tab w:val="left" w:pos="851"/>
        </w:tabs>
        <w:jc w:val="both"/>
        <w:rPr>
          <w:rFonts w:ascii="Arial" w:hAnsi="Arial" w:cs="Arial"/>
          <w:sz w:val="22"/>
          <w:szCs w:val="22"/>
        </w:rPr>
      </w:pPr>
      <w:r w:rsidRPr="00F974AF">
        <w:rPr>
          <w:rFonts w:ascii="Arial" w:hAnsi="Arial" w:cs="Arial"/>
          <w:b/>
          <w:sz w:val="22"/>
          <w:szCs w:val="22"/>
        </w:rPr>
        <w:t>5</w:t>
      </w:r>
      <w:r w:rsidR="00A66AE2" w:rsidRPr="001B2685">
        <w:rPr>
          <w:rFonts w:ascii="Arial" w:hAnsi="Arial" w:cs="Arial"/>
          <w:sz w:val="22"/>
          <w:szCs w:val="22"/>
        </w:rPr>
        <w:t>. La concesión de las subvenciones convocadas queda condicionada a la existencia, en la partida presupuestaria a que se refiere el apartado anterior, de crédito adecuado y suficiente en el momento de dictarse la resolución.</w:t>
      </w:r>
    </w:p>
    <w:p w14:paraId="7653DC43" w14:textId="0E49D28B" w:rsidR="00F974AF" w:rsidRDefault="00F974AF" w:rsidP="00A66AE2">
      <w:pPr>
        <w:tabs>
          <w:tab w:val="left" w:pos="851"/>
        </w:tabs>
        <w:jc w:val="both"/>
        <w:rPr>
          <w:rFonts w:ascii="Arial" w:hAnsi="Arial" w:cs="Arial"/>
          <w:sz w:val="22"/>
          <w:szCs w:val="22"/>
        </w:rPr>
      </w:pPr>
    </w:p>
    <w:p w14:paraId="2C4BDB1B" w14:textId="06A0C03C" w:rsidR="00965A39" w:rsidRPr="001B2685" w:rsidRDefault="005401A5" w:rsidP="00464C85">
      <w:pPr>
        <w:rPr>
          <w:rFonts w:ascii="Arial" w:hAnsi="Arial" w:cs="Arial"/>
          <w:b/>
          <w:sz w:val="22"/>
          <w:szCs w:val="22"/>
          <w:lang w:val="es-ES_tradnl"/>
        </w:rPr>
      </w:pPr>
      <w:r>
        <w:rPr>
          <w:rFonts w:ascii="Arial" w:hAnsi="Arial" w:cs="Arial"/>
          <w:b/>
          <w:sz w:val="22"/>
          <w:szCs w:val="22"/>
          <w:lang w:val="es-ES_tradnl"/>
        </w:rPr>
        <w:t>Segundo</w:t>
      </w:r>
      <w:r w:rsidR="009D3FD8" w:rsidRPr="00F974AF">
        <w:rPr>
          <w:rFonts w:ascii="Arial" w:hAnsi="Arial" w:cs="Arial"/>
          <w:b/>
          <w:sz w:val="22"/>
          <w:szCs w:val="22"/>
          <w:lang w:val="es-ES_tradnl"/>
        </w:rPr>
        <w:t>.</w:t>
      </w:r>
      <w:r w:rsidR="00F974AF" w:rsidRPr="00F974AF">
        <w:rPr>
          <w:rFonts w:ascii="Arial" w:hAnsi="Arial" w:cs="Arial"/>
          <w:b/>
          <w:sz w:val="22"/>
          <w:szCs w:val="22"/>
          <w:lang w:val="es-ES_tradnl"/>
        </w:rPr>
        <w:t>-</w:t>
      </w:r>
      <w:r w:rsidR="009D3FD8" w:rsidRPr="001B2685">
        <w:rPr>
          <w:rFonts w:ascii="Arial" w:hAnsi="Arial" w:cs="Arial"/>
          <w:sz w:val="22"/>
          <w:szCs w:val="22"/>
          <w:lang w:val="es-ES_tradnl"/>
        </w:rPr>
        <w:t xml:space="preserve"> </w:t>
      </w:r>
      <w:r w:rsidR="009D3FD8" w:rsidRPr="001B2685">
        <w:rPr>
          <w:rFonts w:ascii="Arial" w:hAnsi="Arial" w:cs="Arial"/>
          <w:i/>
          <w:sz w:val="22"/>
          <w:szCs w:val="22"/>
          <w:lang w:val="es-ES_tradnl"/>
        </w:rPr>
        <w:t>Participantes</w:t>
      </w:r>
      <w:r w:rsidR="005519DC" w:rsidRPr="001B2685">
        <w:rPr>
          <w:rFonts w:ascii="Arial" w:hAnsi="Arial" w:cs="Arial"/>
          <w:i/>
          <w:sz w:val="22"/>
          <w:szCs w:val="22"/>
          <w:lang w:val="es-ES_tradnl"/>
        </w:rPr>
        <w:t>.</w:t>
      </w:r>
    </w:p>
    <w:p w14:paraId="752152A1" w14:textId="77777777" w:rsidR="00A56F47" w:rsidRPr="001B2685" w:rsidRDefault="00A56F47" w:rsidP="00464C85">
      <w:pPr>
        <w:jc w:val="both"/>
        <w:rPr>
          <w:rFonts w:ascii="Arial" w:hAnsi="Arial" w:cs="Arial"/>
          <w:sz w:val="22"/>
          <w:szCs w:val="22"/>
          <w:lang w:val="es-ES_tradnl"/>
        </w:rPr>
      </w:pPr>
    </w:p>
    <w:p w14:paraId="1A6BD0B1" w14:textId="6FEFAF2F" w:rsidR="00965A39" w:rsidRPr="001B2685" w:rsidRDefault="009D3FD8" w:rsidP="00464C85">
      <w:pPr>
        <w:jc w:val="both"/>
        <w:rPr>
          <w:rFonts w:ascii="Arial" w:hAnsi="Arial" w:cs="Arial"/>
          <w:sz w:val="22"/>
          <w:szCs w:val="22"/>
          <w:lang w:val="es-ES_tradnl"/>
        </w:rPr>
      </w:pPr>
      <w:r w:rsidRPr="00F974AF">
        <w:rPr>
          <w:rFonts w:ascii="Arial" w:hAnsi="Arial" w:cs="Arial"/>
          <w:b/>
          <w:sz w:val="22"/>
          <w:szCs w:val="22"/>
          <w:lang w:val="es-ES_tradnl"/>
        </w:rPr>
        <w:t>1.</w:t>
      </w:r>
      <w:r w:rsidR="00965A39" w:rsidRPr="001B2685">
        <w:rPr>
          <w:rFonts w:ascii="Arial" w:hAnsi="Arial" w:cs="Arial"/>
          <w:sz w:val="22"/>
          <w:szCs w:val="22"/>
          <w:lang w:val="es-ES_tradnl"/>
        </w:rPr>
        <w:t xml:space="preserve"> Podrán participar en este </w:t>
      </w:r>
      <w:r w:rsidR="00883CF8" w:rsidRPr="001B2685">
        <w:rPr>
          <w:rFonts w:ascii="Arial" w:hAnsi="Arial" w:cs="Arial"/>
          <w:sz w:val="22"/>
          <w:szCs w:val="22"/>
          <w:lang w:val="es-ES_tradnl"/>
        </w:rPr>
        <w:t>c</w:t>
      </w:r>
      <w:r w:rsidR="00965A39" w:rsidRPr="001B2685">
        <w:rPr>
          <w:rFonts w:ascii="Arial" w:hAnsi="Arial" w:cs="Arial"/>
          <w:sz w:val="22"/>
          <w:szCs w:val="22"/>
          <w:lang w:val="es-ES_tradnl"/>
        </w:rPr>
        <w:t xml:space="preserve">oncurso, en régimen de concurrencia competitiva, escolares que estén matriculados en cualquier centro público, concertado o privado del territorio nacional en alguno de los </w:t>
      </w:r>
      <w:r w:rsidR="00D17C02" w:rsidRPr="001B2685">
        <w:rPr>
          <w:rFonts w:ascii="Arial" w:hAnsi="Arial" w:cs="Arial"/>
          <w:sz w:val="22"/>
          <w:szCs w:val="22"/>
          <w:lang w:val="es-ES_tradnl"/>
        </w:rPr>
        <w:t>tres</w:t>
      </w:r>
      <w:r w:rsidR="00965A39" w:rsidRPr="001B2685">
        <w:rPr>
          <w:rFonts w:ascii="Arial" w:hAnsi="Arial" w:cs="Arial"/>
          <w:sz w:val="22"/>
          <w:szCs w:val="22"/>
          <w:lang w:val="es-ES_tradnl"/>
        </w:rPr>
        <w:t xml:space="preserve"> niveles señalados en el </w:t>
      </w:r>
      <w:r w:rsidR="00431DBE" w:rsidRPr="001B2685">
        <w:rPr>
          <w:rFonts w:ascii="Arial" w:hAnsi="Arial" w:cs="Arial"/>
          <w:sz w:val="22"/>
          <w:szCs w:val="22"/>
          <w:lang w:val="es-ES_tradnl"/>
        </w:rPr>
        <w:t>apartado</w:t>
      </w:r>
      <w:r w:rsidR="00965A39" w:rsidRPr="001B2685">
        <w:rPr>
          <w:rFonts w:ascii="Arial" w:hAnsi="Arial" w:cs="Arial"/>
          <w:sz w:val="22"/>
          <w:szCs w:val="22"/>
          <w:lang w:val="es-ES_tradnl"/>
        </w:rPr>
        <w:t xml:space="preserve"> siguiente.</w:t>
      </w:r>
    </w:p>
    <w:p w14:paraId="19A7B33F" w14:textId="0A0E3564" w:rsidR="009578BA" w:rsidRPr="001B2685" w:rsidRDefault="009578BA" w:rsidP="00464C85">
      <w:pPr>
        <w:jc w:val="both"/>
        <w:rPr>
          <w:rFonts w:ascii="Arial" w:hAnsi="Arial" w:cs="Arial"/>
          <w:sz w:val="22"/>
          <w:szCs w:val="22"/>
          <w:lang w:val="es-ES_tradnl"/>
        </w:rPr>
      </w:pPr>
    </w:p>
    <w:p w14:paraId="5671F6C9" w14:textId="372C091C" w:rsidR="00965A39" w:rsidRPr="001B2685" w:rsidRDefault="009D3FD8" w:rsidP="00464C85">
      <w:pPr>
        <w:tabs>
          <w:tab w:val="left" w:pos="851"/>
        </w:tabs>
        <w:jc w:val="both"/>
        <w:rPr>
          <w:rFonts w:ascii="Arial" w:hAnsi="Arial" w:cs="Arial"/>
          <w:sz w:val="22"/>
          <w:szCs w:val="22"/>
          <w:lang w:val="es-ES_tradnl"/>
        </w:rPr>
      </w:pPr>
      <w:r w:rsidRPr="00F974AF">
        <w:rPr>
          <w:rFonts w:ascii="Arial" w:hAnsi="Arial" w:cs="Arial"/>
          <w:b/>
          <w:sz w:val="22"/>
          <w:szCs w:val="22"/>
          <w:lang w:val="es-ES_tradnl"/>
        </w:rPr>
        <w:t>2</w:t>
      </w:r>
      <w:r w:rsidRPr="001B2685">
        <w:rPr>
          <w:rFonts w:ascii="Arial" w:hAnsi="Arial" w:cs="Arial"/>
          <w:sz w:val="22"/>
          <w:szCs w:val="22"/>
          <w:lang w:val="es-ES_tradnl"/>
        </w:rPr>
        <w:t>.</w:t>
      </w:r>
      <w:r w:rsidR="00965A39" w:rsidRPr="001B2685">
        <w:rPr>
          <w:rFonts w:ascii="Arial" w:hAnsi="Arial" w:cs="Arial"/>
          <w:sz w:val="22"/>
          <w:szCs w:val="22"/>
          <w:lang w:val="es-ES_tradnl"/>
        </w:rPr>
        <w:t xml:space="preserve"> </w:t>
      </w:r>
      <w:r w:rsidR="00F974AF">
        <w:rPr>
          <w:rFonts w:ascii="Arial" w:hAnsi="Arial" w:cs="Arial"/>
          <w:sz w:val="22"/>
          <w:szCs w:val="22"/>
          <w:lang w:val="es-ES_tradnl"/>
        </w:rPr>
        <w:t xml:space="preserve"> </w:t>
      </w:r>
      <w:r w:rsidR="00965A39" w:rsidRPr="001B2685">
        <w:rPr>
          <w:rFonts w:ascii="Arial" w:hAnsi="Arial" w:cs="Arial"/>
          <w:sz w:val="22"/>
          <w:szCs w:val="22"/>
          <w:lang w:val="es-ES_tradnl"/>
        </w:rPr>
        <w:t>Niveles de participación:</w:t>
      </w:r>
    </w:p>
    <w:p w14:paraId="6D1562B2" w14:textId="77777777" w:rsidR="00965A39" w:rsidRPr="001B2685" w:rsidRDefault="00965A39" w:rsidP="00464C85">
      <w:pPr>
        <w:jc w:val="both"/>
        <w:rPr>
          <w:rFonts w:ascii="Arial" w:hAnsi="Arial" w:cs="Arial"/>
          <w:sz w:val="22"/>
          <w:szCs w:val="22"/>
          <w:lang w:val="es-ES_tradnl"/>
        </w:rPr>
      </w:pPr>
    </w:p>
    <w:p w14:paraId="68783328" w14:textId="77777777" w:rsidR="00965A39" w:rsidRPr="001B2685" w:rsidRDefault="00965A39" w:rsidP="00464C85">
      <w:pPr>
        <w:numPr>
          <w:ilvl w:val="0"/>
          <w:numId w:val="8"/>
        </w:numPr>
        <w:tabs>
          <w:tab w:val="clear" w:pos="1068"/>
          <w:tab w:val="num" w:pos="426"/>
        </w:tabs>
        <w:ind w:hanging="1068"/>
        <w:jc w:val="both"/>
        <w:rPr>
          <w:rFonts w:ascii="Arial" w:hAnsi="Arial" w:cs="Arial"/>
          <w:sz w:val="22"/>
          <w:szCs w:val="22"/>
          <w:lang w:val="es-ES_tradnl"/>
        </w:rPr>
      </w:pPr>
      <w:r w:rsidRPr="001B2685">
        <w:rPr>
          <w:rFonts w:ascii="Arial" w:hAnsi="Arial" w:cs="Arial"/>
          <w:sz w:val="22"/>
          <w:szCs w:val="22"/>
          <w:lang w:val="es-ES_tradnl"/>
        </w:rPr>
        <w:t xml:space="preserve">Nivel </w:t>
      </w:r>
      <w:r w:rsidR="00E553AB" w:rsidRPr="001B2685">
        <w:rPr>
          <w:rFonts w:ascii="Arial" w:hAnsi="Arial" w:cs="Arial"/>
          <w:sz w:val="22"/>
          <w:szCs w:val="22"/>
          <w:lang w:val="es-ES_tradnl"/>
        </w:rPr>
        <w:t xml:space="preserve"> </w:t>
      </w:r>
      <w:r w:rsidRPr="001B2685">
        <w:rPr>
          <w:rFonts w:ascii="Arial" w:hAnsi="Arial" w:cs="Arial"/>
          <w:sz w:val="22"/>
          <w:szCs w:val="22"/>
          <w:lang w:val="es-ES_tradnl"/>
        </w:rPr>
        <w:t xml:space="preserve">1: </w:t>
      </w:r>
      <w:r w:rsidR="00717222" w:rsidRPr="001B2685">
        <w:rPr>
          <w:rFonts w:ascii="Arial" w:hAnsi="Arial" w:cs="Arial"/>
          <w:sz w:val="22"/>
          <w:szCs w:val="22"/>
          <w:lang w:val="es-ES_tradnl"/>
        </w:rPr>
        <w:t>q</w:t>
      </w:r>
      <w:r w:rsidR="00D212A6" w:rsidRPr="001B2685">
        <w:rPr>
          <w:rFonts w:ascii="Arial" w:hAnsi="Arial" w:cs="Arial"/>
          <w:sz w:val="22"/>
          <w:szCs w:val="22"/>
          <w:lang w:val="es-ES_tradnl"/>
        </w:rPr>
        <w:t>uinto y sexto cursos de</w:t>
      </w:r>
      <w:r w:rsidRPr="001B2685">
        <w:rPr>
          <w:rFonts w:ascii="Arial" w:hAnsi="Arial" w:cs="Arial"/>
          <w:sz w:val="22"/>
          <w:szCs w:val="22"/>
          <w:lang w:val="es-ES_tradnl"/>
        </w:rPr>
        <w:t xml:space="preserve"> Educación Primaria</w:t>
      </w:r>
      <w:r w:rsidR="002C7CC0" w:rsidRPr="001B2685">
        <w:rPr>
          <w:rFonts w:ascii="Arial" w:hAnsi="Arial" w:cs="Arial"/>
          <w:sz w:val="22"/>
          <w:szCs w:val="22"/>
          <w:lang w:val="es-ES_tradnl"/>
        </w:rPr>
        <w:t>.</w:t>
      </w:r>
    </w:p>
    <w:p w14:paraId="664F8655" w14:textId="77777777" w:rsidR="00965A39" w:rsidRPr="001B2685" w:rsidRDefault="00965A39" w:rsidP="00464C85">
      <w:pPr>
        <w:numPr>
          <w:ilvl w:val="0"/>
          <w:numId w:val="8"/>
        </w:numPr>
        <w:tabs>
          <w:tab w:val="clear" w:pos="1068"/>
          <w:tab w:val="num" w:pos="426"/>
        </w:tabs>
        <w:ind w:hanging="1068"/>
        <w:jc w:val="both"/>
        <w:rPr>
          <w:rFonts w:ascii="Arial" w:hAnsi="Arial" w:cs="Arial"/>
          <w:sz w:val="22"/>
          <w:szCs w:val="22"/>
          <w:lang w:val="es-ES_tradnl"/>
        </w:rPr>
      </w:pPr>
      <w:r w:rsidRPr="001B2685">
        <w:rPr>
          <w:rFonts w:ascii="Arial" w:hAnsi="Arial" w:cs="Arial"/>
          <w:sz w:val="22"/>
          <w:szCs w:val="22"/>
          <w:lang w:val="es-ES_tradnl"/>
        </w:rPr>
        <w:t xml:space="preserve">Nivel </w:t>
      </w:r>
      <w:r w:rsidR="00E553AB" w:rsidRPr="001B2685">
        <w:rPr>
          <w:rFonts w:ascii="Arial" w:hAnsi="Arial" w:cs="Arial"/>
          <w:sz w:val="22"/>
          <w:szCs w:val="22"/>
          <w:lang w:val="es-ES_tradnl"/>
        </w:rPr>
        <w:t xml:space="preserve"> 2: </w:t>
      </w:r>
      <w:r w:rsidR="00717222" w:rsidRPr="001B2685">
        <w:rPr>
          <w:rFonts w:ascii="Arial" w:hAnsi="Arial" w:cs="Arial"/>
          <w:sz w:val="22"/>
          <w:szCs w:val="22"/>
          <w:lang w:val="es-ES_tradnl"/>
        </w:rPr>
        <w:t>p</w:t>
      </w:r>
      <w:r w:rsidRPr="001B2685">
        <w:rPr>
          <w:rFonts w:ascii="Arial" w:hAnsi="Arial" w:cs="Arial"/>
          <w:sz w:val="22"/>
          <w:szCs w:val="22"/>
          <w:lang w:val="es-ES_tradnl"/>
        </w:rPr>
        <w:t>rimer y segundo cursos de Educación Secundaria Obligatoria</w:t>
      </w:r>
      <w:r w:rsidR="002C7CC0" w:rsidRPr="001B2685">
        <w:rPr>
          <w:rFonts w:ascii="Arial" w:hAnsi="Arial" w:cs="Arial"/>
          <w:sz w:val="22"/>
          <w:szCs w:val="22"/>
          <w:lang w:val="es-ES_tradnl"/>
        </w:rPr>
        <w:t>.</w:t>
      </w:r>
    </w:p>
    <w:p w14:paraId="13E14DF0" w14:textId="77777777" w:rsidR="00E553AB" w:rsidRPr="001B2685" w:rsidRDefault="00E553AB" w:rsidP="00464C85">
      <w:pPr>
        <w:numPr>
          <w:ilvl w:val="0"/>
          <w:numId w:val="8"/>
        </w:numPr>
        <w:tabs>
          <w:tab w:val="clear" w:pos="1068"/>
          <w:tab w:val="num" w:pos="426"/>
          <w:tab w:val="left" w:pos="709"/>
        </w:tabs>
        <w:ind w:left="993" w:hanging="993"/>
        <w:rPr>
          <w:rFonts w:ascii="Arial" w:hAnsi="Arial" w:cs="Arial"/>
          <w:sz w:val="22"/>
          <w:szCs w:val="22"/>
          <w:lang w:val="es-ES_tradnl"/>
        </w:rPr>
      </w:pPr>
      <w:r w:rsidRPr="001B2685">
        <w:rPr>
          <w:rFonts w:ascii="Arial" w:hAnsi="Arial" w:cs="Arial"/>
          <w:sz w:val="22"/>
          <w:szCs w:val="22"/>
          <w:lang w:val="es-ES_tradnl"/>
        </w:rPr>
        <w:t xml:space="preserve">Nivel  3: </w:t>
      </w:r>
      <w:r w:rsidR="00717222" w:rsidRPr="001B2685">
        <w:rPr>
          <w:rFonts w:ascii="Arial" w:hAnsi="Arial" w:cs="Arial"/>
          <w:sz w:val="22"/>
          <w:szCs w:val="22"/>
          <w:lang w:val="es-ES_tradnl"/>
        </w:rPr>
        <w:t>t</w:t>
      </w:r>
      <w:r w:rsidR="00965A39" w:rsidRPr="001B2685">
        <w:rPr>
          <w:rFonts w:ascii="Arial" w:hAnsi="Arial" w:cs="Arial"/>
          <w:sz w:val="22"/>
          <w:szCs w:val="22"/>
          <w:lang w:val="es-ES_tradnl"/>
        </w:rPr>
        <w:t>ercer y cuarto cursos de Educación Secundaria Obligatoria</w:t>
      </w:r>
      <w:r w:rsidR="00942852" w:rsidRPr="001B2685">
        <w:rPr>
          <w:rFonts w:ascii="Arial" w:hAnsi="Arial" w:cs="Arial"/>
          <w:sz w:val="22"/>
          <w:szCs w:val="22"/>
          <w:lang w:val="es-ES_tradnl"/>
        </w:rPr>
        <w:t xml:space="preserve"> o</w:t>
      </w:r>
      <w:r w:rsidR="00A5466B" w:rsidRPr="001B2685">
        <w:rPr>
          <w:rFonts w:ascii="Arial" w:hAnsi="Arial" w:cs="Arial"/>
          <w:sz w:val="22"/>
          <w:szCs w:val="22"/>
          <w:lang w:val="es-ES_tradnl"/>
        </w:rPr>
        <w:t xml:space="preserve"> de</w:t>
      </w:r>
      <w:r w:rsidR="00942852" w:rsidRPr="001B2685">
        <w:rPr>
          <w:rFonts w:ascii="Arial" w:hAnsi="Arial" w:cs="Arial"/>
          <w:sz w:val="22"/>
          <w:szCs w:val="22"/>
          <w:lang w:val="es-ES_tradnl"/>
        </w:rPr>
        <w:t xml:space="preserve"> </w:t>
      </w:r>
      <w:r w:rsidRPr="001B2685">
        <w:rPr>
          <w:rFonts w:ascii="Arial" w:hAnsi="Arial" w:cs="Arial"/>
          <w:sz w:val="22"/>
          <w:szCs w:val="22"/>
          <w:lang w:val="es-ES_tradnl"/>
        </w:rPr>
        <w:t xml:space="preserve">     </w:t>
      </w:r>
    </w:p>
    <w:p w14:paraId="4577A89C" w14:textId="77777777" w:rsidR="004F6814" w:rsidRPr="001B2685" w:rsidRDefault="00E553AB" w:rsidP="00464C85">
      <w:pPr>
        <w:tabs>
          <w:tab w:val="left" w:pos="709"/>
        </w:tabs>
        <w:ind w:left="993"/>
        <w:rPr>
          <w:rFonts w:ascii="Arial" w:hAnsi="Arial" w:cs="Arial"/>
          <w:sz w:val="22"/>
          <w:szCs w:val="22"/>
          <w:lang w:val="es-ES_tradnl"/>
        </w:rPr>
      </w:pPr>
      <w:r w:rsidRPr="001B2685">
        <w:rPr>
          <w:rFonts w:ascii="Arial" w:hAnsi="Arial" w:cs="Arial"/>
          <w:sz w:val="22"/>
          <w:szCs w:val="22"/>
          <w:lang w:val="es-ES_tradnl"/>
        </w:rPr>
        <w:t xml:space="preserve">     </w:t>
      </w:r>
      <w:r w:rsidR="008D21E7" w:rsidRPr="001B2685">
        <w:rPr>
          <w:rFonts w:ascii="Arial" w:hAnsi="Arial" w:cs="Arial"/>
          <w:sz w:val="22"/>
          <w:szCs w:val="22"/>
          <w:lang w:val="es-ES_tradnl"/>
        </w:rPr>
        <w:t>Formación Profesional Básica</w:t>
      </w:r>
      <w:r w:rsidR="00A5466B" w:rsidRPr="001B2685">
        <w:rPr>
          <w:rFonts w:ascii="Arial" w:hAnsi="Arial" w:cs="Arial"/>
          <w:sz w:val="22"/>
          <w:szCs w:val="22"/>
          <w:lang w:val="es-ES_tradnl"/>
        </w:rPr>
        <w:t>.</w:t>
      </w:r>
    </w:p>
    <w:p w14:paraId="1A8C39E6" w14:textId="77777777" w:rsidR="00E553AB" w:rsidRPr="001B2685" w:rsidRDefault="00E553AB" w:rsidP="00464C85">
      <w:pPr>
        <w:tabs>
          <w:tab w:val="left" w:pos="709"/>
        </w:tabs>
        <w:ind w:left="993"/>
        <w:rPr>
          <w:rFonts w:ascii="Arial" w:hAnsi="Arial" w:cs="Arial"/>
          <w:sz w:val="22"/>
          <w:szCs w:val="22"/>
          <w:lang w:val="es-ES_tradnl"/>
        </w:rPr>
      </w:pPr>
    </w:p>
    <w:p w14:paraId="1095DC23" w14:textId="0FFCB3BE" w:rsidR="00965A39" w:rsidRPr="001B2685" w:rsidRDefault="00965A39" w:rsidP="00464C85">
      <w:pPr>
        <w:jc w:val="both"/>
        <w:rPr>
          <w:rFonts w:ascii="Arial" w:hAnsi="Arial" w:cs="Arial"/>
          <w:sz w:val="22"/>
          <w:szCs w:val="22"/>
          <w:lang w:val="es-ES_tradnl"/>
        </w:rPr>
      </w:pPr>
      <w:r w:rsidRPr="00F974AF">
        <w:rPr>
          <w:rFonts w:ascii="Arial" w:hAnsi="Arial" w:cs="Arial"/>
          <w:b/>
          <w:sz w:val="22"/>
          <w:szCs w:val="22"/>
          <w:lang w:val="es-ES_tradnl"/>
        </w:rPr>
        <w:lastRenderedPageBreak/>
        <w:t>3.</w:t>
      </w:r>
      <w:r w:rsidR="00F974AF">
        <w:rPr>
          <w:rFonts w:ascii="Arial" w:hAnsi="Arial" w:cs="Arial"/>
          <w:sz w:val="22"/>
          <w:szCs w:val="22"/>
          <w:lang w:val="es-ES_tradnl"/>
        </w:rPr>
        <w:t xml:space="preserve"> </w:t>
      </w:r>
      <w:r w:rsidRPr="001B2685">
        <w:rPr>
          <w:rFonts w:ascii="Arial" w:hAnsi="Arial" w:cs="Arial"/>
          <w:sz w:val="22"/>
          <w:szCs w:val="22"/>
          <w:lang w:val="es-ES_tradnl"/>
        </w:rPr>
        <w:t xml:space="preserve">La inscripción en el </w:t>
      </w:r>
      <w:r w:rsidR="00883CF8" w:rsidRPr="001B2685">
        <w:rPr>
          <w:rFonts w:ascii="Arial" w:hAnsi="Arial" w:cs="Arial"/>
          <w:sz w:val="22"/>
          <w:szCs w:val="22"/>
          <w:lang w:val="es-ES_tradnl"/>
        </w:rPr>
        <w:t>c</w:t>
      </w:r>
      <w:r w:rsidRPr="001B2685">
        <w:rPr>
          <w:rFonts w:ascii="Arial" w:hAnsi="Arial" w:cs="Arial"/>
          <w:sz w:val="22"/>
          <w:szCs w:val="22"/>
          <w:lang w:val="es-ES_tradnl"/>
        </w:rPr>
        <w:t>oncurso se realizará por equipos de cinco</w:t>
      </w:r>
      <w:r w:rsidR="00915AD2" w:rsidRPr="001B2685">
        <w:rPr>
          <w:rFonts w:ascii="Arial" w:hAnsi="Arial" w:cs="Arial"/>
          <w:sz w:val="22"/>
          <w:szCs w:val="22"/>
          <w:lang w:val="es-ES_tradnl"/>
        </w:rPr>
        <w:t xml:space="preserve"> </w:t>
      </w:r>
      <w:r w:rsidR="00EC5621" w:rsidRPr="001B2685">
        <w:rPr>
          <w:rFonts w:ascii="Arial" w:hAnsi="Arial" w:cs="Arial"/>
          <w:sz w:val="22"/>
          <w:szCs w:val="22"/>
          <w:lang w:val="es-ES_tradnl"/>
        </w:rPr>
        <w:t>participantes</w:t>
      </w:r>
      <w:r w:rsidRPr="001B2685">
        <w:rPr>
          <w:rFonts w:ascii="Arial" w:hAnsi="Arial" w:cs="Arial"/>
          <w:sz w:val="22"/>
          <w:szCs w:val="22"/>
          <w:lang w:val="es-ES_tradnl"/>
        </w:rPr>
        <w:t>, matriculados en alguno de los cursos del correspondiente nivel de participación, con la coordinación de un docente del centro.</w:t>
      </w:r>
    </w:p>
    <w:p w14:paraId="602AEB4D" w14:textId="77777777" w:rsidR="004F6814" w:rsidRPr="001B2685" w:rsidRDefault="004F6814" w:rsidP="00464C85">
      <w:pPr>
        <w:jc w:val="both"/>
        <w:rPr>
          <w:rFonts w:ascii="Arial" w:hAnsi="Arial" w:cs="Arial"/>
          <w:sz w:val="22"/>
          <w:szCs w:val="22"/>
          <w:lang w:val="es-ES_tradnl"/>
        </w:rPr>
      </w:pPr>
    </w:p>
    <w:p w14:paraId="6991D8D7" w14:textId="77777777" w:rsidR="00965A39" w:rsidRPr="001B2685" w:rsidRDefault="00965A39" w:rsidP="00464C85">
      <w:pPr>
        <w:jc w:val="both"/>
        <w:rPr>
          <w:rFonts w:ascii="Arial" w:hAnsi="Arial" w:cs="Arial"/>
          <w:sz w:val="22"/>
          <w:szCs w:val="22"/>
          <w:lang w:val="es-ES_tradnl"/>
        </w:rPr>
      </w:pPr>
      <w:r w:rsidRPr="00F974AF">
        <w:rPr>
          <w:rFonts w:ascii="Arial" w:hAnsi="Arial" w:cs="Arial"/>
          <w:b/>
          <w:sz w:val="22"/>
          <w:szCs w:val="22"/>
          <w:lang w:val="es-ES_tradnl"/>
        </w:rPr>
        <w:t>4.</w:t>
      </w:r>
      <w:r w:rsidRPr="001B2685">
        <w:rPr>
          <w:rFonts w:ascii="Arial" w:hAnsi="Arial" w:cs="Arial"/>
          <w:sz w:val="22"/>
          <w:szCs w:val="22"/>
          <w:lang w:val="es-ES_tradnl"/>
        </w:rPr>
        <w:t xml:space="preserve"> </w:t>
      </w:r>
      <w:r w:rsidR="009825AA" w:rsidRPr="001B2685">
        <w:rPr>
          <w:rFonts w:ascii="Arial" w:hAnsi="Arial" w:cs="Arial"/>
          <w:sz w:val="22"/>
          <w:szCs w:val="22"/>
          <w:lang w:val="es-ES_tradnl"/>
        </w:rPr>
        <w:t>En el caso de los Colegios Rurales Agrupados</w:t>
      </w:r>
      <w:r w:rsidR="00EC5621" w:rsidRPr="001B2685">
        <w:rPr>
          <w:rFonts w:ascii="Arial" w:hAnsi="Arial" w:cs="Arial"/>
          <w:sz w:val="22"/>
          <w:szCs w:val="22"/>
          <w:lang w:val="es-ES_tradnl"/>
        </w:rPr>
        <w:t xml:space="preserve"> (CRA)</w:t>
      </w:r>
      <w:r w:rsidR="009825AA" w:rsidRPr="001B2685">
        <w:rPr>
          <w:rFonts w:ascii="Arial" w:hAnsi="Arial" w:cs="Arial"/>
          <w:sz w:val="22"/>
          <w:szCs w:val="22"/>
          <w:lang w:val="es-ES_tradnl"/>
        </w:rPr>
        <w:t xml:space="preserve"> y las Escuelas Unitarias que, por sus especiales circunstancias geográficas o demográficas, tengan dificultades para </w:t>
      </w:r>
      <w:r w:rsidR="008A612A" w:rsidRPr="001B2685">
        <w:rPr>
          <w:rFonts w:ascii="Arial" w:hAnsi="Arial" w:cs="Arial"/>
          <w:sz w:val="22"/>
          <w:szCs w:val="22"/>
          <w:lang w:val="es-ES_tradnl"/>
        </w:rPr>
        <w:t>con</w:t>
      </w:r>
      <w:r w:rsidR="009825AA" w:rsidRPr="001B2685">
        <w:rPr>
          <w:rFonts w:ascii="Arial" w:hAnsi="Arial" w:cs="Arial"/>
          <w:sz w:val="22"/>
          <w:szCs w:val="22"/>
          <w:lang w:val="es-ES_tradnl"/>
        </w:rPr>
        <w:t>formar los equip</w:t>
      </w:r>
      <w:r w:rsidR="00D212A6" w:rsidRPr="001B2685">
        <w:rPr>
          <w:rFonts w:ascii="Arial" w:hAnsi="Arial" w:cs="Arial"/>
          <w:sz w:val="22"/>
          <w:szCs w:val="22"/>
          <w:lang w:val="es-ES_tradnl"/>
        </w:rPr>
        <w:t>os únicamente con alumnado de quinto y sexto cursos de Educación Primaria</w:t>
      </w:r>
      <w:r w:rsidR="009036D6" w:rsidRPr="001B2685">
        <w:rPr>
          <w:rFonts w:ascii="Arial" w:hAnsi="Arial" w:cs="Arial"/>
          <w:sz w:val="22"/>
          <w:szCs w:val="22"/>
          <w:lang w:val="es-ES_tradnl"/>
        </w:rPr>
        <w:t>,</w:t>
      </w:r>
      <w:r w:rsidR="00083A36" w:rsidRPr="001B2685">
        <w:rPr>
          <w:rFonts w:ascii="Arial" w:hAnsi="Arial" w:cs="Arial"/>
          <w:sz w:val="22"/>
          <w:szCs w:val="22"/>
          <w:lang w:val="es-ES_tradnl"/>
        </w:rPr>
        <w:t xml:space="preserve"> </w:t>
      </w:r>
      <w:r w:rsidR="009825AA" w:rsidRPr="001B2685">
        <w:rPr>
          <w:rFonts w:ascii="Arial" w:hAnsi="Arial" w:cs="Arial"/>
          <w:sz w:val="22"/>
          <w:szCs w:val="22"/>
          <w:lang w:val="es-ES_tradnl"/>
        </w:rPr>
        <w:t>como</w:t>
      </w:r>
      <w:r w:rsidR="009B0C37" w:rsidRPr="001B2685">
        <w:rPr>
          <w:rFonts w:ascii="Arial" w:hAnsi="Arial" w:cs="Arial"/>
          <w:sz w:val="22"/>
          <w:szCs w:val="22"/>
          <w:lang w:val="es-ES_tradnl"/>
        </w:rPr>
        <w:t xml:space="preserve"> se</w:t>
      </w:r>
      <w:r w:rsidR="00083A36" w:rsidRPr="001B2685">
        <w:rPr>
          <w:rFonts w:ascii="Arial" w:hAnsi="Arial" w:cs="Arial"/>
          <w:sz w:val="22"/>
          <w:szCs w:val="22"/>
          <w:lang w:val="es-ES_tradnl"/>
        </w:rPr>
        <w:t xml:space="preserve"> </w:t>
      </w:r>
      <w:r w:rsidR="009B0C37" w:rsidRPr="001B2685">
        <w:rPr>
          <w:rFonts w:ascii="Arial" w:hAnsi="Arial" w:cs="Arial"/>
          <w:sz w:val="22"/>
          <w:szCs w:val="22"/>
          <w:lang w:val="es-ES_tradnl"/>
        </w:rPr>
        <w:t>contempla en el apartado 3</w:t>
      </w:r>
      <w:r w:rsidR="00083A36" w:rsidRPr="001B2685">
        <w:rPr>
          <w:rFonts w:ascii="Arial" w:hAnsi="Arial" w:cs="Arial"/>
          <w:sz w:val="22"/>
          <w:szCs w:val="22"/>
          <w:lang w:val="es-ES_tradnl"/>
        </w:rPr>
        <w:t xml:space="preserve">, </w:t>
      </w:r>
      <w:r w:rsidR="009825AA" w:rsidRPr="001B2685">
        <w:rPr>
          <w:rFonts w:ascii="Arial" w:hAnsi="Arial" w:cs="Arial"/>
          <w:sz w:val="22"/>
          <w:szCs w:val="22"/>
          <w:lang w:val="es-ES_tradnl"/>
        </w:rPr>
        <w:t xml:space="preserve">podrán completar </w:t>
      </w:r>
      <w:r w:rsidR="008A612A" w:rsidRPr="001B2685">
        <w:rPr>
          <w:rFonts w:ascii="Arial" w:hAnsi="Arial" w:cs="Arial"/>
          <w:sz w:val="22"/>
          <w:szCs w:val="22"/>
          <w:lang w:val="es-ES_tradnl"/>
        </w:rPr>
        <w:t xml:space="preserve">dichos equipos </w:t>
      </w:r>
      <w:r w:rsidR="009825AA" w:rsidRPr="001B2685">
        <w:rPr>
          <w:rFonts w:ascii="Arial" w:hAnsi="Arial" w:cs="Arial"/>
          <w:sz w:val="22"/>
          <w:szCs w:val="22"/>
          <w:lang w:val="es-ES_tradnl"/>
        </w:rPr>
        <w:t>con alumnado de los otros c</w:t>
      </w:r>
      <w:r w:rsidR="00D212A6" w:rsidRPr="001B2685">
        <w:rPr>
          <w:rFonts w:ascii="Arial" w:hAnsi="Arial" w:cs="Arial"/>
          <w:sz w:val="22"/>
          <w:szCs w:val="22"/>
          <w:lang w:val="es-ES_tradnl"/>
        </w:rPr>
        <w:t>ursos</w:t>
      </w:r>
      <w:r w:rsidR="009825AA" w:rsidRPr="001B2685">
        <w:rPr>
          <w:rFonts w:ascii="Arial" w:hAnsi="Arial" w:cs="Arial"/>
          <w:sz w:val="22"/>
          <w:szCs w:val="22"/>
          <w:lang w:val="es-ES_tradnl"/>
        </w:rPr>
        <w:t xml:space="preserve"> de </w:t>
      </w:r>
      <w:r w:rsidR="00866CE4" w:rsidRPr="001B2685">
        <w:rPr>
          <w:rFonts w:ascii="Arial" w:hAnsi="Arial" w:cs="Arial"/>
          <w:sz w:val="22"/>
          <w:szCs w:val="22"/>
          <w:lang w:val="es-ES_tradnl"/>
        </w:rPr>
        <w:t xml:space="preserve">Educación </w:t>
      </w:r>
      <w:r w:rsidR="009825AA" w:rsidRPr="001B2685">
        <w:rPr>
          <w:rFonts w:ascii="Arial" w:hAnsi="Arial" w:cs="Arial"/>
          <w:sz w:val="22"/>
          <w:szCs w:val="22"/>
          <w:lang w:val="es-ES_tradnl"/>
        </w:rPr>
        <w:t>Primaria.</w:t>
      </w:r>
    </w:p>
    <w:p w14:paraId="1B389137" w14:textId="77777777" w:rsidR="004F6814" w:rsidRPr="001B2685" w:rsidRDefault="004F6814" w:rsidP="00464C85">
      <w:pPr>
        <w:tabs>
          <w:tab w:val="left" w:pos="851"/>
        </w:tabs>
        <w:jc w:val="both"/>
        <w:rPr>
          <w:rFonts w:ascii="Arial" w:hAnsi="Arial" w:cs="Arial"/>
          <w:sz w:val="22"/>
          <w:szCs w:val="22"/>
          <w:lang w:val="es-ES_tradnl"/>
        </w:rPr>
      </w:pPr>
    </w:p>
    <w:p w14:paraId="6427AE0A" w14:textId="2532A5EB" w:rsidR="00965A39" w:rsidRPr="001B2685" w:rsidRDefault="00965A39" w:rsidP="00464C85">
      <w:pPr>
        <w:tabs>
          <w:tab w:val="left" w:pos="851"/>
        </w:tabs>
        <w:jc w:val="both"/>
        <w:rPr>
          <w:rFonts w:ascii="Arial" w:hAnsi="Arial" w:cs="Arial"/>
          <w:sz w:val="22"/>
          <w:szCs w:val="22"/>
          <w:lang w:val="es-ES_tradnl"/>
        </w:rPr>
      </w:pPr>
      <w:r w:rsidRPr="00F974AF">
        <w:rPr>
          <w:rFonts w:ascii="Arial" w:hAnsi="Arial" w:cs="Arial"/>
          <w:b/>
          <w:sz w:val="22"/>
          <w:szCs w:val="22"/>
          <w:lang w:val="es-ES_tradnl"/>
        </w:rPr>
        <w:t>5</w:t>
      </w:r>
      <w:r w:rsidRPr="001B2685">
        <w:rPr>
          <w:rFonts w:ascii="Arial" w:hAnsi="Arial" w:cs="Arial"/>
          <w:sz w:val="22"/>
          <w:szCs w:val="22"/>
          <w:lang w:val="es-ES_tradnl"/>
        </w:rPr>
        <w:t>. Cada docente podrá coordinar más de un equipo</w:t>
      </w:r>
      <w:r w:rsidR="00D90FAB" w:rsidRPr="001B2685">
        <w:rPr>
          <w:rFonts w:ascii="Arial" w:hAnsi="Arial" w:cs="Arial"/>
          <w:sz w:val="22"/>
          <w:szCs w:val="22"/>
          <w:lang w:val="es-ES_tradnl"/>
        </w:rPr>
        <w:t>.</w:t>
      </w:r>
    </w:p>
    <w:p w14:paraId="614CA546" w14:textId="77777777" w:rsidR="00FC39F6" w:rsidRPr="001B2685" w:rsidRDefault="00FC39F6" w:rsidP="00464C85">
      <w:pPr>
        <w:tabs>
          <w:tab w:val="left" w:pos="851"/>
        </w:tabs>
        <w:jc w:val="both"/>
        <w:rPr>
          <w:rFonts w:ascii="Arial" w:hAnsi="Arial" w:cs="Arial"/>
          <w:sz w:val="22"/>
          <w:szCs w:val="22"/>
          <w:lang w:val="es-ES_tradnl"/>
        </w:rPr>
      </w:pPr>
    </w:p>
    <w:p w14:paraId="546D60FE" w14:textId="77777777" w:rsidR="00965A39" w:rsidRPr="001B2685" w:rsidRDefault="00965A39" w:rsidP="00464C85">
      <w:pPr>
        <w:tabs>
          <w:tab w:val="left" w:pos="851"/>
        </w:tabs>
        <w:jc w:val="both"/>
        <w:rPr>
          <w:rFonts w:ascii="Arial" w:hAnsi="Arial" w:cs="Arial"/>
          <w:sz w:val="22"/>
          <w:szCs w:val="22"/>
          <w:lang w:val="es-ES_tradnl"/>
        </w:rPr>
      </w:pPr>
      <w:r w:rsidRPr="00F974AF">
        <w:rPr>
          <w:rFonts w:ascii="Arial" w:hAnsi="Arial" w:cs="Arial"/>
          <w:b/>
          <w:sz w:val="22"/>
          <w:szCs w:val="22"/>
          <w:lang w:val="es-ES_tradnl"/>
        </w:rPr>
        <w:t>6</w:t>
      </w:r>
      <w:r w:rsidRPr="001B2685">
        <w:rPr>
          <w:rFonts w:ascii="Arial" w:hAnsi="Arial" w:cs="Arial"/>
          <w:sz w:val="22"/>
          <w:szCs w:val="22"/>
          <w:lang w:val="es-ES_tradnl"/>
        </w:rPr>
        <w:t>. Cada concursante solo podrá inscribirse en un equipo.</w:t>
      </w:r>
    </w:p>
    <w:p w14:paraId="032EE611" w14:textId="77777777" w:rsidR="00FC39F6" w:rsidRPr="001B2685" w:rsidRDefault="00FC39F6" w:rsidP="00464C85">
      <w:pPr>
        <w:tabs>
          <w:tab w:val="left" w:pos="851"/>
        </w:tabs>
        <w:jc w:val="both"/>
        <w:rPr>
          <w:rFonts w:ascii="Arial" w:hAnsi="Arial" w:cs="Arial"/>
          <w:sz w:val="22"/>
          <w:szCs w:val="22"/>
          <w:lang w:val="es-ES_tradnl"/>
        </w:rPr>
      </w:pPr>
    </w:p>
    <w:p w14:paraId="393CBBF8" w14:textId="77777777" w:rsidR="008A612A" w:rsidRPr="001B2685" w:rsidRDefault="008A612A" w:rsidP="00464C85">
      <w:pPr>
        <w:tabs>
          <w:tab w:val="left" w:pos="851"/>
        </w:tabs>
        <w:jc w:val="both"/>
        <w:rPr>
          <w:rFonts w:ascii="Arial" w:hAnsi="Arial" w:cs="Arial"/>
          <w:sz w:val="22"/>
          <w:szCs w:val="22"/>
          <w:lang w:val="es-ES_tradnl"/>
        </w:rPr>
      </w:pPr>
      <w:r w:rsidRPr="00F974AF">
        <w:rPr>
          <w:rFonts w:ascii="Arial" w:hAnsi="Arial" w:cs="Arial"/>
          <w:b/>
          <w:sz w:val="22"/>
          <w:szCs w:val="22"/>
          <w:lang w:val="es-ES_tradnl"/>
        </w:rPr>
        <w:t>7.</w:t>
      </w:r>
      <w:r w:rsidRPr="001B2685">
        <w:rPr>
          <w:rFonts w:ascii="Arial" w:hAnsi="Arial" w:cs="Arial"/>
          <w:sz w:val="22"/>
          <w:szCs w:val="22"/>
          <w:lang w:val="es-ES_tradnl"/>
        </w:rPr>
        <w:t xml:space="preserve"> No existe límite para el número de equipos que se pueden formar en cada centro.</w:t>
      </w:r>
    </w:p>
    <w:p w14:paraId="6A03EFDC" w14:textId="6FB2CA96" w:rsidR="00FC39F6" w:rsidRPr="001B2685" w:rsidRDefault="00FC39F6" w:rsidP="00464C85">
      <w:pPr>
        <w:tabs>
          <w:tab w:val="left" w:pos="851"/>
        </w:tabs>
        <w:jc w:val="both"/>
        <w:rPr>
          <w:rFonts w:ascii="Arial" w:hAnsi="Arial" w:cs="Arial"/>
          <w:sz w:val="22"/>
          <w:szCs w:val="22"/>
          <w:lang w:val="es-ES_tradnl"/>
        </w:rPr>
      </w:pPr>
    </w:p>
    <w:p w14:paraId="37EEA465" w14:textId="6E60F8E7" w:rsidR="00707A26" w:rsidRPr="001B2685" w:rsidRDefault="00707A26" w:rsidP="00707A26">
      <w:pPr>
        <w:jc w:val="both"/>
        <w:rPr>
          <w:rFonts w:ascii="Arial" w:hAnsi="Arial" w:cs="Arial"/>
          <w:sz w:val="22"/>
          <w:szCs w:val="22"/>
          <w:lang w:val="es-ES_tradnl"/>
        </w:rPr>
      </w:pPr>
      <w:r w:rsidRPr="00F974AF">
        <w:rPr>
          <w:rFonts w:ascii="Arial" w:hAnsi="Arial" w:cs="Arial"/>
          <w:b/>
          <w:sz w:val="22"/>
          <w:szCs w:val="22"/>
          <w:lang w:val="es-ES_tradnl"/>
        </w:rPr>
        <w:t>8.</w:t>
      </w:r>
      <w:r w:rsidR="00F974AF">
        <w:rPr>
          <w:rFonts w:ascii="Arial" w:hAnsi="Arial" w:cs="Arial"/>
          <w:sz w:val="22"/>
          <w:szCs w:val="22"/>
          <w:lang w:val="es-ES_tradnl"/>
        </w:rPr>
        <w:t xml:space="preserve"> </w:t>
      </w:r>
      <w:r w:rsidRPr="001B2685">
        <w:rPr>
          <w:rFonts w:ascii="Arial" w:hAnsi="Arial" w:cs="Arial"/>
          <w:sz w:val="22"/>
          <w:szCs w:val="22"/>
        </w:rPr>
        <w:t>Podrán participar en la</w:t>
      </w:r>
      <w:r w:rsidRPr="001B2685">
        <w:rPr>
          <w:rFonts w:ascii="Arial" w:hAnsi="Arial" w:cs="Arial"/>
          <w:sz w:val="22"/>
          <w:szCs w:val="22"/>
          <w:lang w:val="es-ES_tradnl"/>
        </w:rPr>
        <w:t xml:space="preserve"> convocatoria nacional los equipos ganadores de las convocatorias autonómicas del concurso escolar, </w:t>
      </w:r>
      <w:r w:rsidRPr="001B2685">
        <w:rPr>
          <w:rFonts w:ascii="Arial" w:hAnsi="Arial" w:cs="Arial"/>
          <w:sz w:val="22"/>
          <w:szCs w:val="22"/>
        </w:rPr>
        <w:t>los equipos pertenecientes al ámbito territorial de aquellas comunidades autónomas</w:t>
      </w:r>
      <w:r w:rsidR="00877A12" w:rsidRPr="001B2685">
        <w:rPr>
          <w:rFonts w:ascii="Arial" w:hAnsi="Arial" w:cs="Arial"/>
          <w:sz w:val="22"/>
          <w:szCs w:val="22"/>
        </w:rPr>
        <w:t xml:space="preserve"> y </w:t>
      </w:r>
      <w:r w:rsidR="00877A12" w:rsidRPr="001B2685">
        <w:rPr>
          <w:rFonts w:ascii="Arial" w:hAnsi="Arial"/>
          <w:color w:val="000000"/>
          <w:sz w:val="22"/>
          <w:szCs w:val="22"/>
          <w:lang w:val="es-ES_tradnl"/>
        </w:rPr>
        <w:t xml:space="preserve">ciudades autónomas </w:t>
      </w:r>
      <w:r w:rsidRPr="001B2685">
        <w:rPr>
          <w:rFonts w:ascii="Arial" w:hAnsi="Arial" w:cs="Arial"/>
          <w:sz w:val="22"/>
          <w:szCs w:val="22"/>
        </w:rPr>
        <w:t>que no publiquen convocatoria autonómica, y los equipos</w:t>
      </w:r>
      <w:r w:rsidRPr="001B2685">
        <w:rPr>
          <w:rFonts w:ascii="Arial" w:hAnsi="Arial" w:cs="Arial"/>
          <w:sz w:val="22"/>
          <w:szCs w:val="22"/>
          <w:lang w:val="es-ES_tradnl"/>
        </w:rPr>
        <w:t xml:space="preserve"> del ámbito territorial de las comunidades autónomas</w:t>
      </w:r>
      <w:r w:rsidR="00877A12" w:rsidRPr="001B2685">
        <w:rPr>
          <w:rFonts w:ascii="Arial" w:hAnsi="Arial" w:cs="Arial"/>
          <w:sz w:val="22"/>
          <w:szCs w:val="22"/>
          <w:lang w:val="es-ES_tradnl"/>
        </w:rPr>
        <w:t xml:space="preserve"> </w:t>
      </w:r>
      <w:r w:rsidR="00877A12" w:rsidRPr="001B2685">
        <w:rPr>
          <w:rFonts w:ascii="Arial" w:hAnsi="Arial"/>
          <w:color w:val="000000"/>
          <w:sz w:val="22"/>
          <w:szCs w:val="22"/>
          <w:lang w:val="es-ES_tradnl"/>
        </w:rPr>
        <w:t xml:space="preserve">y ciudades autónomas </w:t>
      </w:r>
      <w:r w:rsidRPr="001B2685">
        <w:rPr>
          <w:rFonts w:ascii="Arial" w:hAnsi="Arial" w:cs="Arial"/>
          <w:sz w:val="22"/>
          <w:szCs w:val="22"/>
          <w:lang w:val="es-ES_tradnl"/>
        </w:rPr>
        <w:t>como territorios no organizadores del concurso</w:t>
      </w:r>
      <w:r w:rsidR="00CD586C" w:rsidRPr="001B2685">
        <w:rPr>
          <w:rFonts w:ascii="Arial" w:hAnsi="Arial" w:cs="Arial"/>
          <w:sz w:val="22"/>
          <w:szCs w:val="22"/>
          <w:lang w:val="es-ES_tradnl"/>
        </w:rPr>
        <w:t>.</w:t>
      </w:r>
    </w:p>
    <w:p w14:paraId="3912D01C" w14:textId="39B28697" w:rsidR="00707A26" w:rsidRPr="001B2685" w:rsidRDefault="00707A26" w:rsidP="00464C85">
      <w:pPr>
        <w:tabs>
          <w:tab w:val="left" w:pos="851"/>
        </w:tabs>
        <w:jc w:val="both"/>
        <w:rPr>
          <w:rFonts w:ascii="Arial" w:hAnsi="Arial" w:cs="Arial"/>
          <w:sz w:val="22"/>
          <w:szCs w:val="22"/>
          <w:lang w:val="es-ES_tradnl"/>
        </w:rPr>
      </w:pPr>
    </w:p>
    <w:p w14:paraId="3415C8CD" w14:textId="12D97AAF" w:rsidR="009D3FD8" w:rsidRPr="001B2685" w:rsidRDefault="005401A5" w:rsidP="00464C85">
      <w:pPr>
        <w:rPr>
          <w:rFonts w:ascii="Arial" w:hAnsi="Arial" w:cs="Arial"/>
          <w:sz w:val="22"/>
          <w:szCs w:val="22"/>
          <w:lang w:val="es-ES_tradnl"/>
        </w:rPr>
      </w:pPr>
      <w:r>
        <w:rPr>
          <w:rFonts w:ascii="Arial" w:hAnsi="Arial" w:cs="Arial"/>
          <w:b/>
          <w:sz w:val="22"/>
          <w:szCs w:val="22"/>
          <w:lang w:val="es-ES_tradnl"/>
        </w:rPr>
        <w:t>Tercero</w:t>
      </w:r>
      <w:r w:rsidR="009D3FD8" w:rsidRPr="00F974AF">
        <w:rPr>
          <w:rFonts w:ascii="Arial" w:hAnsi="Arial" w:cs="Arial"/>
          <w:b/>
          <w:sz w:val="22"/>
          <w:szCs w:val="22"/>
          <w:lang w:val="es-ES_tradnl"/>
        </w:rPr>
        <w:t>.</w:t>
      </w:r>
      <w:r w:rsidR="00F974AF" w:rsidRPr="00F974AF">
        <w:rPr>
          <w:rFonts w:ascii="Arial" w:hAnsi="Arial" w:cs="Arial"/>
          <w:b/>
          <w:sz w:val="22"/>
          <w:szCs w:val="22"/>
          <w:lang w:val="es-ES_tradnl"/>
        </w:rPr>
        <w:t>-</w:t>
      </w:r>
      <w:r w:rsidR="009D3FD8" w:rsidRPr="001B2685">
        <w:rPr>
          <w:rFonts w:ascii="Arial" w:hAnsi="Arial" w:cs="Arial"/>
          <w:sz w:val="22"/>
          <w:szCs w:val="22"/>
          <w:lang w:val="es-ES_tradnl"/>
        </w:rPr>
        <w:t xml:space="preserve"> </w:t>
      </w:r>
      <w:r w:rsidR="009D3FD8" w:rsidRPr="001B2685">
        <w:rPr>
          <w:rFonts w:ascii="Arial" w:hAnsi="Arial" w:cs="Arial"/>
          <w:i/>
          <w:sz w:val="22"/>
          <w:szCs w:val="22"/>
          <w:lang w:val="es-ES_tradnl"/>
        </w:rPr>
        <w:t xml:space="preserve">Registro de </w:t>
      </w:r>
      <w:r w:rsidR="00B97FB6" w:rsidRPr="001B2685">
        <w:rPr>
          <w:rFonts w:ascii="Arial" w:hAnsi="Arial" w:cs="Arial"/>
          <w:i/>
          <w:sz w:val="22"/>
          <w:szCs w:val="22"/>
          <w:lang w:val="es-ES_tradnl"/>
        </w:rPr>
        <w:t>equipos</w:t>
      </w:r>
      <w:r w:rsidR="005519DC" w:rsidRPr="001B2685">
        <w:rPr>
          <w:rFonts w:ascii="Arial" w:hAnsi="Arial" w:cs="Arial"/>
          <w:i/>
          <w:sz w:val="22"/>
          <w:szCs w:val="22"/>
          <w:lang w:val="es-ES_tradnl"/>
        </w:rPr>
        <w:t>.</w:t>
      </w:r>
    </w:p>
    <w:p w14:paraId="42C5404E" w14:textId="77777777" w:rsidR="009D3FD8" w:rsidRPr="001B2685" w:rsidRDefault="009D3FD8" w:rsidP="00464C85">
      <w:pPr>
        <w:jc w:val="both"/>
        <w:rPr>
          <w:rFonts w:ascii="Arial" w:hAnsi="Arial" w:cs="Arial"/>
          <w:sz w:val="22"/>
          <w:szCs w:val="22"/>
          <w:lang w:val="es-ES_tradnl"/>
        </w:rPr>
      </w:pPr>
    </w:p>
    <w:p w14:paraId="2440D664" w14:textId="1F0CA90E" w:rsidR="00965A39" w:rsidRPr="001B2685" w:rsidRDefault="009D3FD8" w:rsidP="00464C85">
      <w:pPr>
        <w:jc w:val="both"/>
        <w:rPr>
          <w:rFonts w:ascii="Arial" w:hAnsi="Arial" w:cs="Arial"/>
          <w:sz w:val="22"/>
          <w:szCs w:val="22"/>
          <w:lang w:val="es-ES_tradnl"/>
        </w:rPr>
      </w:pPr>
      <w:r w:rsidRPr="00F974AF">
        <w:rPr>
          <w:rFonts w:ascii="Arial" w:hAnsi="Arial" w:cs="Arial"/>
          <w:b/>
          <w:sz w:val="22"/>
          <w:szCs w:val="22"/>
          <w:lang w:val="es-ES_tradnl"/>
        </w:rPr>
        <w:t>1.</w:t>
      </w:r>
      <w:r w:rsidRPr="001B2685">
        <w:rPr>
          <w:rFonts w:ascii="Arial" w:hAnsi="Arial" w:cs="Arial"/>
          <w:sz w:val="22"/>
          <w:szCs w:val="22"/>
          <w:lang w:val="es-ES_tradnl"/>
        </w:rPr>
        <w:t xml:space="preserve"> </w:t>
      </w:r>
      <w:r w:rsidR="00965A39" w:rsidRPr="001B2685">
        <w:rPr>
          <w:rFonts w:ascii="Arial" w:hAnsi="Arial" w:cs="Arial"/>
          <w:sz w:val="22"/>
          <w:szCs w:val="22"/>
          <w:lang w:val="es-ES_tradnl"/>
        </w:rPr>
        <w:t xml:space="preserve">Los equipos deberán ser inscritos por el docente coordinador directamente en el </w:t>
      </w:r>
      <w:r w:rsidR="00A15ED9" w:rsidRPr="001B2685">
        <w:rPr>
          <w:rFonts w:ascii="Arial" w:hAnsi="Arial" w:cs="Arial"/>
          <w:sz w:val="22"/>
          <w:szCs w:val="22"/>
          <w:lang w:val="es-ES_tradnl"/>
        </w:rPr>
        <w:t>sitio web</w:t>
      </w:r>
      <w:r w:rsidR="00965A39" w:rsidRPr="001B2685">
        <w:rPr>
          <w:rFonts w:ascii="Arial" w:hAnsi="Arial" w:cs="Arial"/>
          <w:sz w:val="22"/>
          <w:szCs w:val="22"/>
          <w:lang w:val="es-ES_tradnl"/>
        </w:rPr>
        <w:t xml:space="preserve"> </w:t>
      </w:r>
      <w:r w:rsidR="00B6395D" w:rsidRPr="001B2685">
        <w:rPr>
          <w:rFonts w:ascii="Arial" w:hAnsi="Arial" w:cs="Arial"/>
          <w:i/>
          <w:sz w:val="22"/>
          <w:szCs w:val="22"/>
          <w:lang w:val="es-ES_tradnl"/>
        </w:rPr>
        <w:t>https://consumopolis.consumo.gob.es/</w:t>
      </w:r>
      <w:r w:rsidR="00965A39" w:rsidRPr="001B2685">
        <w:rPr>
          <w:rFonts w:ascii="Arial" w:hAnsi="Arial" w:cs="Arial"/>
          <w:sz w:val="22"/>
          <w:szCs w:val="22"/>
        </w:rPr>
        <w:t>, al</w:t>
      </w:r>
      <w:r w:rsidR="00965A39" w:rsidRPr="001B2685">
        <w:rPr>
          <w:rFonts w:ascii="Arial" w:hAnsi="Arial" w:cs="Arial"/>
          <w:sz w:val="22"/>
          <w:szCs w:val="22"/>
          <w:lang w:val="es-ES_tradnl"/>
        </w:rPr>
        <w:t xml:space="preserve"> que se podrá acceder también a través de la página web</w:t>
      </w:r>
      <w:r w:rsidR="00472214" w:rsidRPr="001B2685">
        <w:rPr>
          <w:rFonts w:ascii="Arial" w:hAnsi="Arial" w:cs="Arial"/>
          <w:sz w:val="22"/>
          <w:szCs w:val="22"/>
          <w:lang w:val="es-ES_tradnl"/>
        </w:rPr>
        <w:t xml:space="preserve"> </w:t>
      </w:r>
      <w:r w:rsidR="007A2146">
        <w:rPr>
          <w:rFonts w:ascii="Arial" w:hAnsi="Arial" w:cs="Arial"/>
          <w:sz w:val="22"/>
          <w:szCs w:val="22"/>
          <w:lang w:val="es-ES_tradnl"/>
        </w:rPr>
        <w:t>de la Di</w:t>
      </w:r>
      <w:r w:rsidR="009578BA" w:rsidRPr="001B2685">
        <w:rPr>
          <w:rFonts w:ascii="Arial" w:hAnsi="Arial" w:cs="Arial"/>
          <w:sz w:val="22"/>
          <w:szCs w:val="22"/>
          <w:lang w:val="es-ES_tradnl"/>
        </w:rPr>
        <w:t>rección General de Consumo</w:t>
      </w:r>
      <w:r w:rsidR="009036D6" w:rsidRPr="001B2685">
        <w:rPr>
          <w:rFonts w:ascii="Arial" w:hAnsi="Arial" w:cs="Arial"/>
          <w:sz w:val="22"/>
          <w:szCs w:val="22"/>
          <w:lang w:val="es-ES_tradnl"/>
        </w:rPr>
        <w:t>,</w:t>
      </w:r>
      <w:r w:rsidR="0047755B" w:rsidRPr="001B2685">
        <w:rPr>
          <w:rFonts w:ascii="Arial" w:hAnsi="Arial" w:cs="Arial"/>
          <w:sz w:val="22"/>
          <w:szCs w:val="22"/>
          <w:lang w:val="es-ES_tradnl"/>
        </w:rPr>
        <w:t xml:space="preserve"> </w:t>
      </w:r>
      <w:r w:rsidR="00965A39" w:rsidRPr="001B2685">
        <w:rPr>
          <w:rFonts w:ascii="Arial" w:hAnsi="Arial" w:cs="Arial"/>
          <w:sz w:val="22"/>
          <w:szCs w:val="22"/>
          <w:lang w:val="es-ES_tradnl"/>
        </w:rPr>
        <w:t>organizador</w:t>
      </w:r>
      <w:r w:rsidR="00011734" w:rsidRPr="001B2685">
        <w:rPr>
          <w:rFonts w:ascii="Arial" w:hAnsi="Arial" w:cs="Arial"/>
          <w:sz w:val="22"/>
          <w:szCs w:val="22"/>
          <w:lang w:val="es-ES_tradnl"/>
        </w:rPr>
        <w:t>e</w:t>
      </w:r>
      <w:r w:rsidR="00965A39" w:rsidRPr="001B2685">
        <w:rPr>
          <w:rFonts w:ascii="Arial" w:hAnsi="Arial" w:cs="Arial"/>
          <w:sz w:val="22"/>
          <w:szCs w:val="22"/>
          <w:lang w:val="es-ES_tradnl"/>
        </w:rPr>
        <w:t xml:space="preserve">s del </w:t>
      </w:r>
      <w:r w:rsidR="00883CF8" w:rsidRPr="001B2685">
        <w:rPr>
          <w:rFonts w:ascii="Arial" w:hAnsi="Arial" w:cs="Arial"/>
          <w:sz w:val="22"/>
          <w:szCs w:val="22"/>
          <w:lang w:val="es-ES_tradnl"/>
        </w:rPr>
        <w:t>c</w:t>
      </w:r>
      <w:r w:rsidR="00965A39" w:rsidRPr="001B2685">
        <w:rPr>
          <w:rFonts w:ascii="Arial" w:hAnsi="Arial" w:cs="Arial"/>
          <w:sz w:val="22"/>
          <w:szCs w:val="22"/>
          <w:lang w:val="es-ES_tradnl"/>
        </w:rPr>
        <w:t>oncurso</w:t>
      </w:r>
      <w:r w:rsidR="004D1914" w:rsidRPr="001B2685">
        <w:rPr>
          <w:rFonts w:ascii="Arial" w:hAnsi="Arial" w:cs="Arial"/>
          <w:sz w:val="22"/>
          <w:szCs w:val="22"/>
          <w:lang w:val="es-ES_tradnl"/>
        </w:rPr>
        <w:t>.</w:t>
      </w:r>
    </w:p>
    <w:p w14:paraId="666D7CF0" w14:textId="77777777" w:rsidR="004F6814" w:rsidRPr="001B2685" w:rsidRDefault="004F6814" w:rsidP="00464C85">
      <w:pPr>
        <w:jc w:val="both"/>
        <w:rPr>
          <w:rFonts w:ascii="Arial" w:hAnsi="Arial" w:cs="Arial"/>
          <w:sz w:val="22"/>
          <w:szCs w:val="22"/>
          <w:lang w:val="es-ES_tradnl"/>
        </w:rPr>
      </w:pPr>
    </w:p>
    <w:p w14:paraId="115EEF63" w14:textId="77777777" w:rsidR="00965A39" w:rsidRPr="001B2685" w:rsidRDefault="009D3FD8" w:rsidP="00464C85">
      <w:pPr>
        <w:jc w:val="both"/>
        <w:rPr>
          <w:rFonts w:ascii="Arial" w:hAnsi="Arial" w:cs="Arial"/>
          <w:sz w:val="22"/>
          <w:szCs w:val="22"/>
          <w:lang w:val="es-ES_tradnl"/>
        </w:rPr>
      </w:pPr>
      <w:r w:rsidRPr="00F974AF">
        <w:rPr>
          <w:rFonts w:ascii="Arial" w:hAnsi="Arial" w:cs="Arial"/>
          <w:b/>
          <w:sz w:val="22"/>
          <w:szCs w:val="22"/>
          <w:lang w:val="es-ES_tradnl"/>
        </w:rPr>
        <w:t>2.</w:t>
      </w:r>
      <w:r w:rsidR="00965A39" w:rsidRPr="001B2685">
        <w:rPr>
          <w:rFonts w:ascii="Arial" w:hAnsi="Arial" w:cs="Arial"/>
          <w:sz w:val="22"/>
          <w:szCs w:val="22"/>
          <w:lang w:val="es-ES_tradnl"/>
        </w:rPr>
        <w:t xml:space="preserve"> En la inscripción se facilitarán los datos identificativos de concursantes, docente coordinador y centro educativo</w:t>
      </w:r>
      <w:r w:rsidR="00B97FB6" w:rsidRPr="001B2685">
        <w:rPr>
          <w:rFonts w:ascii="Arial" w:hAnsi="Arial" w:cs="Arial"/>
          <w:sz w:val="22"/>
          <w:szCs w:val="22"/>
          <w:lang w:val="es-ES_tradnl"/>
        </w:rPr>
        <w:t xml:space="preserve">. Además, para iniciar y completar la participación en el juego, se deberá </w:t>
      </w:r>
      <w:r w:rsidR="00FF2E03" w:rsidRPr="001B2685">
        <w:rPr>
          <w:rFonts w:ascii="Arial" w:hAnsi="Arial" w:cs="Arial"/>
          <w:sz w:val="22"/>
          <w:szCs w:val="22"/>
          <w:lang w:val="es-ES_tradnl"/>
        </w:rPr>
        <w:t>aportar</w:t>
      </w:r>
      <w:r w:rsidR="00965A39" w:rsidRPr="001B2685">
        <w:rPr>
          <w:rFonts w:ascii="Arial" w:hAnsi="Arial" w:cs="Arial"/>
          <w:sz w:val="22"/>
          <w:szCs w:val="22"/>
          <w:lang w:val="es-ES_tradnl"/>
        </w:rPr>
        <w:t>:</w:t>
      </w:r>
    </w:p>
    <w:p w14:paraId="02126789" w14:textId="77777777" w:rsidR="0002602C" w:rsidRPr="001B2685" w:rsidRDefault="0002602C" w:rsidP="00464C85">
      <w:pPr>
        <w:jc w:val="both"/>
        <w:rPr>
          <w:rFonts w:ascii="Arial" w:hAnsi="Arial" w:cs="Arial"/>
          <w:sz w:val="22"/>
          <w:szCs w:val="22"/>
          <w:lang w:val="es-ES_tradnl"/>
        </w:rPr>
      </w:pPr>
    </w:p>
    <w:p w14:paraId="171A9996" w14:textId="77777777" w:rsidR="00965A39" w:rsidRPr="001B2685" w:rsidRDefault="00965A39" w:rsidP="00464C85">
      <w:pPr>
        <w:numPr>
          <w:ilvl w:val="0"/>
          <w:numId w:val="10"/>
        </w:numPr>
        <w:tabs>
          <w:tab w:val="clear" w:pos="720"/>
          <w:tab w:val="num" w:pos="284"/>
        </w:tabs>
        <w:ind w:hanging="720"/>
        <w:jc w:val="both"/>
        <w:rPr>
          <w:rFonts w:ascii="Arial" w:hAnsi="Arial" w:cs="Arial"/>
          <w:sz w:val="22"/>
          <w:szCs w:val="22"/>
          <w:lang w:val="es-ES_tradnl"/>
        </w:rPr>
      </w:pPr>
      <w:r w:rsidRPr="001B2685">
        <w:rPr>
          <w:rFonts w:ascii="Arial" w:hAnsi="Arial" w:cs="Arial"/>
          <w:sz w:val="22"/>
          <w:szCs w:val="22"/>
          <w:lang w:val="es-ES_tradnl"/>
        </w:rPr>
        <w:t>Nombre del equipo</w:t>
      </w:r>
      <w:r w:rsidR="005519DC" w:rsidRPr="001B2685">
        <w:rPr>
          <w:rFonts w:ascii="Arial" w:hAnsi="Arial" w:cs="Arial"/>
          <w:sz w:val="22"/>
          <w:szCs w:val="22"/>
          <w:lang w:val="es-ES_tradnl"/>
        </w:rPr>
        <w:t>.</w:t>
      </w:r>
    </w:p>
    <w:p w14:paraId="7282C66A" w14:textId="77777777" w:rsidR="00965A39" w:rsidRPr="001B2685" w:rsidRDefault="00965A39" w:rsidP="00464C85">
      <w:pPr>
        <w:numPr>
          <w:ilvl w:val="0"/>
          <w:numId w:val="10"/>
        </w:numPr>
        <w:tabs>
          <w:tab w:val="clear" w:pos="720"/>
          <w:tab w:val="num" w:pos="284"/>
        </w:tabs>
        <w:ind w:hanging="720"/>
        <w:jc w:val="both"/>
        <w:rPr>
          <w:rFonts w:ascii="Arial" w:hAnsi="Arial" w:cs="Arial"/>
          <w:sz w:val="22"/>
          <w:szCs w:val="22"/>
          <w:lang w:val="es-ES_tradnl"/>
        </w:rPr>
      </w:pPr>
      <w:r w:rsidRPr="001B2685">
        <w:rPr>
          <w:rFonts w:ascii="Arial" w:hAnsi="Arial" w:cs="Arial"/>
          <w:sz w:val="22"/>
          <w:szCs w:val="22"/>
          <w:lang w:val="es-ES_tradnl"/>
        </w:rPr>
        <w:t>Contraseña del equipo</w:t>
      </w:r>
      <w:r w:rsidR="005519DC" w:rsidRPr="001B2685">
        <w:rPr>
          <w:rFonts w:ascii="Arial" w:hAnsi="Arial" w:cs="Arial"/>
          <w:sz w:val="22"/>
          <w:szCs w:val="22"/>
          <w:lang w:val="es-ES_tradnl"/>
        </w:rPr>
        <w:t>.</w:t>
      </w:r>
    </w:p>
    <w:p w14:paraId="1E02C6D2" w14:textId="77777777" w:rsidR="00965A39" w:rsidRPr="001B2685" w:rsidRDefault="00965A39" w:rsidP="00464C85">
      <w:pPr>
        <w:numPr>
          <w:ilvl w:val="0"/>
          <w:numId w:val="10"/>
        </w:numPr>
        <w:tabs>
          <w:tab w:val="clear" w:pos="720"/>
          <w:tab w:val="num" w:pos="284"/>
        </w:tabs>
        <w:ind w:hanging="720"/>
        <w:jc w:val="both"/>
        <w:rPr>
          <w:rFonts w:ascii="Arial" w:hAnsi="Arial" w:cs="Arial"/>
          <w:sz w:val="22"/>
          <w:szCs w:val="22"/>
          <w:lang w:val="es-ES_tradnl"/>
        </w:rPr>
      </w:pPr>
      <w:r w:rsidRPr="001B2685">
        <w:rPr>
          <w:rFonts w:ascii="Arial" w:hAnsi="Arial" w:cs="Arial"/>
          <w:sz w:val="22"/>
          <w:szCs w:val="22"/>
          <w:lang w:val="es-ES_tradnl"/>
        </w:rPr>
        <w:t>Contraseña personal del docente coordinador</w:t>
      </w:r>
      <w:r w:rsidR="005519DC" w:rsidRPr="001B2685">
        <w:rPr>
          <w:rFonts w:ascii="Arial" w:hAnsi="Arial" w:cs="Arial"/>
          <w:sz w:val="22"/>
          <w:szCs w:val="22"/>
          <w:lang w:val="es-ES_tradnl"/>
        </w:rPr>
        <w:t>.</w:t>
      </w:r>
    </w:p>
    <w:p w14:paraId="6B9238EF" w14:textId="72BB389A" w:rsidR="00965A39" w:rsidRPr="001B2685" w:rsidRDefault="00965A39" w:rsidP="00464C85">
      <w:pPr>
        <w:numPr>
          <w:ilvl w:val="0"/>
          <w:numId w:val="10"/>
        </w:numPr>
        <w:tabs>
          <w:tab w:val="clear" w:pos="720"/>
          <w:tab w:val="num" w:pos="284"/>
        </w:tabs>
        <w:ind w:hanging="720"/>
        <w:jc w:val="both"/>
        <w:rPr>
          <w:rFonts w:ascii="Arial" w:hAnsi="Arial" w:cs="Arial"/>
          <w:sz w:val="22"/>
          <w:szCs w:val="22"/>
          <w:lang w:val="es-ES_tradnl"/>
        </w:rPr>
      </w:pPr>
      <w:r w:rsidRPr="001B2685">
        <w:rPr>
          <w:rFonts w:ascii="Arial" w:hAnsi="Arial" w:cs="Arial"/>
          <w:sz w:val="22"/>
          <w:szCs w:val="22"/>
          <w:lang w:val="es-ES_tradnl"/>
        </w:rPr>
        <w:t xml:space="preserve">Un </w:t>
      </w:r>
      <w:r w:rsidR="00271F70">
        <w:rPr>
          <w:rFonts w:ascii="Arial" w:hAnsi="Arial" w:cs="Arial"/>
          <w:sz w:val="22"/>
          <w:szCs w:val="22"/>
          <w:lang w:val="es-ES_tradnl"/>
        </w:rPr>
        <w:t>nombre de usuario</w:t>
      </w:r>
      <w:r w:rsidRPr="001B2685">
        <w:rPr>
          <w:rFonts w:ascii="Arial" w:hAnsi="Arial" w:cs="Arial"/>
          <w:sz w:val="22"/>
          <w:szCs w:val="22"/>
          <w:lang w:val="es-ES_tradnl"/>
        </w:rPr>
        <w:t xml:space="preserve"> por cada uno de los cinco componentes del equipo</w:t>
      </w:r>
      <w:r w:rsidR="005519DC" w:rsidRPr="001B2685">
        <w:rPr>
          <w:rFonts w:ascii="Arial" w:hAnsi="Arial" w:cs="Arial"/>
          <w:sz w:val="22"/>
          <w:szCs w:val="22"/>
          <w:lang w:val="es-ES_tradnl"/>
        </w:rPr>
        <w:t>.</w:t>
      </w:r>
    </w:p>
    <w:p w14:paraId="639F1013" w14:textId="77777777" w:rsidR="00965A39" w:rsidRPr="001B2685" w:rsidRDefault="00965A39" w:rsidP="00464C85">
      <w:pPr>
        <w:numPr>
          <w:ilvl w:val="0"/>
          <w:numId w:val="10"/>
        </w:numPr>
        <w:tabs>
          <w:tab w:val="clear" w:pos="720"/>
          <w:tab w:val="num" w:pos="284"/>
        </w:tabs>
        <w:ind w:left="284" w:hanging="284"/>
        <w:jc w:val="both"/>
        <w:rPr>
          <w:rFonts w:ascii="Arial" w:hAnsi="Arial" w:cs="Arial"/>
          <w:sz w:val="22"/>
          <w:szCs w:val="22"/>
          <w:lang w:val="es-ES_tradnl"/>
        </w:rPr>
      </w:pPr>
      <w:r w:rsidRPr="001B2685">
        <w:rPr>
          <w:rFonts w:ascii="Arial" w:hAnsi="Arial" w:cs="Arial"/>
          <w:sz w:val="22"/>
          <w:szCs w:val="22"/>
          <w:lang w:val="es-ES_tradnl"/>
        </w:rPr>
        <w:t>Una contraseña por cada uno de los cinco componentes del equipo</w:t>
      </w:r>
      <w:r w:rsidR="0011147F" w:rsidRPr="001B2685">
        <w:rPr>
          <w:rFonts w:ascii="Arial" w:hAnsi="Arial" w:cs="Arial"/>
          <w:sz w:val="22"/>
          <w:szCs w:val="22"/>
          <w:lang w:val="es-ES_tradnl"/>
        </w:rPr>
        <w:t xml:space="preserve">. Esta contraseña deberá ser </w:t>
      </w:r>
      <w:r w:rsidRPr="001B2685">
        <w:rPr>
          <w:rFonts w:ascii="Arial" w:hAnsi="Arial" w:cs="Arial"/>
          <w:sz w:val="22"/>
          <w:szCs w:val="22"/>
          <w:lang w:val="es-ES_tradnl"/>
        </w:rPr>
        <w:t>creada personalmente por cada concursante la primera vez que acceda a Consumópolis</w:t>
      </w:r>
      <w:r w:rsidR="005519DC" w:rsidRPr="001B2685">
        <w:rPr>
          <w:rFonts w:ascii="Arial" w:hAnsi="Arial" w:cs="Arial"/>
          <w:sz w:val="22"/>
          <w:szCs w:val="22"/>
          <w:lang w:val="es-ES_tradnl"/>
        </w:rPr>
        <w:t>.</w:t>
      </w:r>
    </w:p>
    <w:p w14:paraId="68388E6E" w14:textId="77777777" w:rsidR="00965A39" w:rsidRPr="001B2685" w:rsidRDefault="00965A39" w:rsidP="00464C85">
      <w:pPr>
        <w:tabs>
          <w:tab w:val="num" w:pos="284"/>
        </w:tabs>
        <w:ind w:left="720" w:hanging="720"/>
        <w:jc w:val="both"/>
        <w:rPr>
          <w:rFonts w:ascii="Arial" w:hAnsi="Arial" w:cs="Arial"/>
          <w:sz w:val="22"/>
          <w:szCs w:val="22"/>
          <w:lang w:val="es-ES_tradnl"/>
        </w:rPr>
      </w:pPr>
    </w:p>
    <w:p w14:paraId="5CBCF085" w14:textId="1DA63E2B" w:rsidR="00965A39" w:rsidRPr="001B2685" w:rsidRDefault="00965A39" w:rsidP="00464C85">
      <w:pPr>
        <w:jc w:val="both"/>
        <w:rPr>
          <w:rFonts w:ascii="Arial" w:hAnsi="Arial" w:cs="Arial"/>
          <w:sz w:val="22"/>
          <w:szCs w:val="22"/>
          <w:lang w:val="es-ES_tradnl"/>
        </w:rPr>
      </w:pPr>
      <w:r w:rsidRPr="001B2685">
        <w:rPr>
          <w:rFonts w:ascii="Arial" w:hAnsi="Arial" w:cs="Arial"/>
          <w:sz w:val="22"/>
          <w:szCs w:val="22"/>
          <w:lang w:val="es-ES_tradnl"/>
        </w:rPr>
        <w:t xml:space="preserve">En los nombres de los equipos, contraseñas o </w:t>
      </w:r>
      <w:r w:rsidR="009D1070">
        <w:rPr>
          <w:rFonts w:ascii="Arial" w:hAnsi="Arial" w:cs="Arial"/>
          <w:sz w:val="22"/>
          <w:szCs w:val="22"/>
          <w:lang w:val="es-ES_tradnl"/>
        </w:rPr>
        <w:t xml:space="preserve">nombres de usuario </w:t>
      </w:r>
      <w:r w:rsidRPr="001B2685">
        <w:rPr>
          <w:rFonts w:ascii="Arial" w:hAnsi="Arial" w:cs="Arial"/>
          <w:sz w:val="22"/>
          <w:szCs w:val="22"/>
          <w:lang w:val="es-ES_tradnl"/>
        </w:rPr>
        <w:t>no podrán utilizarse palabras malsonantes, insultos, ni términos ofensivos.</w:t>
      </w:r>
    </w:p>
    <w:p w14:paraId="576400FF" w14:textId="77777777" w:rsidR="00083A36" w:rsidRPr="001B2685" w:rsidRDefault="00083A36" w:rsidP="00464C85">
      <w:pPr>
        <w:jc w:val="both"/>
        <w:rPr>
          <w:rFonts w:ascii="Arial" w:hAnsi="Arial" w:cs="Arial"/>
          <w:sz w:val="22"/>
          <w:szCs w:val="22"/>
          <w:lang w:val="es-ES_tradnl"/>
        </w:rPr>
      </w:pPr>
    </w:p>
    <w:p w14:paraId="328718F2" w14:textId="314663E1" w:rsidR="00965A39" w:rsidRPr="001B2685" w:rsidRDefault="009D3FD8" w:rsidP="00011734">
      <w:pPr>
        <w:jc w:val="both"/>
        <w:rPr>
          <w:rFonts w:ascii="Arial" w:hAnsi="Arial" w:cs="Arial"/>
          <w:sz w:val="22"/>
          <w:szCs w:val="22"/>
          <w:lang w:val="es-ES_tradnl"/>
        </w:rPr>
      </w:pPr>
      <w:r w:rsidRPr="00F974AF">
        <w:rPr>
          <w:rFonts w:ascii="Arial" w:hAnsi="Arial" w:cs="Arial"/>
          <w:b/>
          <w:sz w:val="22"/>
          <w:szCs w:val="22"/>
          <w:lang w:val="es-ES_tradnl"/>
        </w:rPr>
        <w:t>3.</w:t>
      </w:r>
      <w:r w:rsidR="00965A39" w:rsidRPr="001B2685">
        <w:rPr>
          <w:rFonts w:ascii="Arial" w:hAnsi="Arial" w:cs="Arial"/>
          <w:sz w:val="22"/>
          <w:szCs w:val="22"/>
        </w:rPr>
        <w:t xml:space="preserve"> Tanto el docente coordinador como </w:t>
      </w:r>
      <w:r w:rsidR="00965A39" w:rsidRPr="001B2685">
        <w:rPr>
          <w:rFonts w:ascii="Arial" w:hAnsi="Arial" w:cs="Arial"/>
          <w:sz w:val="22"/>
          <w:szCs w:val="22"/>
          <w:lang w:val="es-ES_tradnl"/>
        </w:rPr>
        <w:t>cada uno de los concursantes deberán declarar expresamente</w:t>
      </w:r>
      <w:r w:rsidR="00A34CAE" w:rsidRPr="001B2685">
        <w:rPr>
          <w:rFonts w:ascii="Arial" w:hAnsi="Arial" w:cs="Arial"/>
          <w:sz w:val="22"/>
          <w:szCs w:val="22"/>
          <w:lang w:val="es-ES_tradnl"/>
        </w:rPr>
        <w:t>,</w:t>
      </w:r>
      <w:r w:rsidR="00A34CAE" w:rsidRPr="001B2685">
        <w:rPr>
          <w:rFonts w:ascii="Arial" w:hAnsi="Arial" w:cs="Arial"/>
          <w:sz w:val="22"/>
          <w:szCs w:val="22"/>
        </w:rPr>
        <w:t xml:space="preserve"> </w:t>
      </w:r>
      <w:r w:rsidR="00A34CAE" w:rsidRPr="001B2685">
        <w:rPr>
          <w:rFonts w:ascii="Arial" w:hAnsi="Arial" w:cs="Arial"/>
          <w:sz w:val="22"/>
          <w:szCs w:val="22"/>
          <w:lang w:val="es-ES_tradnl"/>
        </w:rPr>
        <w:t xml:space="preserve">en el apartado habilitado para tal fin en la página del concurso escolar </w:t>
      </w:r>
      <w:r w:rsidR="00A86E37" w:rsidRPr="002B5F5A">
        <w:rPr>
          <w:rFonts w:ascii="Arial" w:hAnsi="Arial" w:cs="Arial"/>
          <w:sz w:val="22"/>
          <w:szCs w:val="22"/>
          <w:lang w:val="es-ES_tradnl"/>
        </w:rPr>
        <w:t>Consumópolis18</w:t>
      </w:r>
      <w:r w:rsidR="00A34CAE" w:rsidRPr="002B5F5A">
        <w:rPr>
          <w:rFonts w:ascii="Arial" w:hAnsi="Arial" w:cs="Arial"/>
          <w:sz w:val="22"/>
          <w:szCs w:val="22"/>
          <w:lang w:val="es-ES_tradnl"/>
        </w:rPr>
        <w:t>,</w:t>
      </w:r>
      <w:r w:rsidR="00965A39" w:rsidRPr="002B5F5A">
        <w:rPr>
          <w:rFonts w:ascii="Arial" w:hAnsi="Arial" w:cs="Arial"/>
          <w:sz w:val="22"/>
          <w:szCs w:val="22"/>
          <w:lang w:val="es-ES_tradnl"/>
        </w:rPr>
        <w:t xml:space="preserve"> que conocen y acatan </w:t>
      </w:r>
      <w:r w:rsidR="00011734" w:rsidRPr="002B5F5A">
        <w:rPr>
          <w:rFonts w:ascii="Arial" w:hAnsi="Arial" w:cs="Arial"/>
          <w:sz w:val="22"/>
          <w:szCs w:val="22"/>
          <w:lang w:val="es-ES_tradnl"/>
        </w:rPr>
        <w:t>las</w:t>
      </w:r>
      <w:r w:rsidR="00965A39" w:rsidRPr="002B5F5A">
        <w:rPr>
          <w:rFonts w:ascii="Arial" w:hAnsi="Arial" w:cs="Arial"/>
          <w:sz w:val="22"/>
          <w:szCs w:val="22"/>
          <w:lang w:val="es-ES_tradnl"/>
        </w:rPr>
        <w:t xml:space="preserve"> </w:t>
      </w:r>
      <w:r w:rsidR="009B0C37" w:rsidRPr="002B5F5A">
        <w:rPr>
          <w:rFonts w:ascii="Arial" w:hAnsi="Arial" w:cs="Arial"/>
          <w:sz w:val="22"/>
          <w:szCs w:val="22"/>
          <w:lang w:val="es-ES_tradnl"/>
        </w:rPr>
        <w:t>b</w:t>
      </w:r>
      <w:r w:rsidR="00965A39" w:rsidRPr="002B5F5A">
        <w:rPr>
          <w:rFonts w:ascii="Arial" w:hAnsi="Arial" w:cs="Arial"/>
          <w:sz w:val="22"/>
          <w:szCs w:val="22"/>
          <w:lang w:val="es-ES_tradnl"/>
        </w:rPr>
        <w:t xml:space="preserve">ases </w:t>
      </w:r>
      <w:r w:rsidR="00883CF8" w:rsidRPr="002B5F5A">
        <w:rPr>
          <w:rFonts w:ascii="Arial" w:hAnsi="Arial" w:cs="Arial"/>
          <w:sz w:val="22"/>
          <w:szCs w:val="22"/>
          <w:lang w:val="es-ES_tradnl"/>
        </w:rPr>
        <w:t>r</w:t>
      </w:r>
      <w:r w:rsidR="00965A39" w:rsidRPr="002B5F5A">
        <w:rPr>
          <w:rFonts w:ascii="Arial" w:hAnsi="Arial" w:cs="Arial"/>
          <w:sz w:val="22"/>
          <w:szCs w:val="22"/>
          <w:lang w:val="es-ES_tradnl"/>
        </w:rPr>
        <w:t xml:space="preserve">eguladoras del </w:t>
      </w:r>
      <w:r w:rsidR="00883CF8" w:rsidRPr="002B5F5A">
        <w:rPr>
          <w:rFonts w:ascii="Arial" w:hAnsi="Arial" w:cs="Arial"/>
          <w:sz w:val="22"/>
          <w:szCs w:val="22"/>
          <w:lang w:val="es-ES_tradnl"/>
        </w:rPr>
        <w:t>c</w:t>
      </w:r>
      <w:r w:rsidR="00965A39" w:rsidRPr="002B5F5A">
        <w:rPr>
          <w:rFonts w:ascii="Arial" w:hAnsi="Arial" w:cs="Arial"/>
          <w:sz w:val="22"/>
          <w:szCs w:val="22"/>
          <w:lang w:val="es-ES_tradnl"/>
        </w:rPr>
        <w:t>oncurso</w:t>
      </w:r>
      <w:r w:rsidR="00011734" w:rsidRPr="002B5F5A">
        <w:rPr>
          <w:rFonts w:ascii="Arial" w:hAnsi="Arial" w:cs="Arial"/>
          <w:sz w:val="22"/>
          <w:szCs w:val="22"/>
          <w:lang w:val="es-ES_tradnl"/>
        </w:rPr>
        <w:t xml:space="preserve">, reguladas por la </w:t>
      </w:r>
      <w:r w:rsidR="00E87F7A" w:rsidRPr="002B5F5A">
        <w:rPr>
          <w:rFonts w:ascii="Arial" w:hAnsi="Arial" w:cs="Arial"/>
          <w:sz w:val="22"/>
          <w:szCs w:val="22"/>
          <w:lang w:val="es-ES_tradnl"/>
        </w:rPr>
        <w:t>Orden CSM/1008</w:t>
      </w:r>
      <w:r w:rsidR="00011734" w:rsidRPr="002B5F5A">
        <w:rPr>
          <w:rFonts w:ascii="Arial" w:hAnsi="Arial" w:cs="Arial"/>
          <w:sz w:val="22"/>
          <w:szCs w:val="22"/>
          <w:lang w:val="es-ES_tradnl"/>
        </w:rPr>
        <w:t>/2021,</w:t>
      </w:r>
      <w:r w:rsidR="00431DBE" w:rsidRPr="002B5F5A">
        <w:rPr>
          <w:rFonts w:ascii="Arial" w:hAnsi="Arial" w:cs="Arial"/>
          <w:sz w:val="22"/>
          <w:szCs w:val="22"/>
          <w:lang w:val="es-ES_tradnl"/>
        </w:rPr>
        <w:t xml:space="preserve"> en el apartado habilitado para tal fin</w:t>
      </w:r>
      <w:r w:rsidR="002A527C" w:rsidRPr="002B5F5A">
        <w:rPr>
          <w:rFonts w:ascii="Arial" w:hAnsi="Arial" w:cs="Arial"/>
          <w:sz w:val="22"/>
          <w:szCs w:val="22"/>
          <w:lang w:val="es-ES_tradnl"/>
        </w:rPr>
        <w:t xml:space="preserve"> en la página del concurso </w:t>
      </w:r>
      <w:r w:rsidR="006A32FD" w:rsidRPr="002B5F5A">
        <w:rPr>
          <w:rFonts w:ascii="Arial" w:hAnsi="Arial" w:cs="Arial"/>
          <w:sz w:val="22"/>
          <w:szCs w:val="22"/>
          <w:lang w:val="es-ES_tradnl"/>
        </w:rPr>
        <w:t xml:space="preserve">escolar </w:t>
      </w:r>
      <w:r w:rsidR="0022386C" w:rsidRPr="002B5F5A">
        <w:rPr>
          <w:rFonts w:ascii="Arial" w:hAnsi="Arial" w:cs="Arial"/>
          <w:sz w:val="22"/>
          <w:szCs w:val="22"/>
          <w:lang w:val="es-ES_tradnl"/>
        </w:rPr>
        <w:t>Consumópolis1</w:t>
      </w:r>
      <w:r w:rsidR="00A86E37" w:rsidRPr="002B5F5A">
        <w:rPr>
          <w:rFonts w:ascii="Arial" w:hAnsi="Arial" w:cs="Arial"/>
          <w:sz w:val="22"/>
          <w:szCs w:val="22"/>
          <w:lang w:val="es-ES_tradnl"/>
        </w:rPr>
        <w:t>8</w:t>
      </w:r>
      <w:r w:rsidR="006A32FD" w:rsidRPr="002B5F5A">
        <w:rPr>
          <w:rFonts w:ascii="Arial" w:hAnsi="Arial" w:cs="Arial"/>
          <w:sz w:val="22"/>
          <w:szCs w:val="22"/>
          <w:lang w:val="es-ES_tradnl"/>
        </w:rPr>
        <w:t>.</w:t>
      </w:r>
      <w:r w:rsidR="00011734" w:rsidRPr="001B2685">
        <w:rPr>
          <w:rFonts w:ascii="Arial" w:hAnsi="Arial" w:cs="Arial"/>
          <w:sz w:val="22"/>
          <w:szCs w:val="22"/>
          <w:lang w:val="es-ES_tradnl"/>
        </w:rPr>
        <w:t xml:space="preserve"> </w:t>
      </w:r>
    </w:p>
    <w:p w14:paraId="13254C50" w14:textId="437B5DAD" w:rsidR="00965A39" w:rsidRPr="001B2685" w:rsidRDefault="00965A39" w:rsidP="00464C85">
      <w:pPr>
        <w:jc w:val="both"/>
        <w:rPr>
          <w:rFonts w:ascii="Arial" w:hAnsi="Arial" w:cs="Arial"/>
          <w:sz w:val="22"/>
          <w:szCs w:val="22"/>
          <w:lang w:val="es-ES_tradnl"/>
        </w:rPr>
      </w:pPr>
      <w:r w:rsidRPr="00F974AF">
        <w:rPr>
          <w:rFonts w:ascii="Arial" w:hAnsi="Arial" w:cs="Arial"/>
          <w:b/>
          <w:sz w:val="22"/>
          <w:szCs w:val="22"/>
          <w:lang w:val="es-ES_tradnl"/>
        </w:rPr>
        <w:lastRenderedPageBreak/>
        <w:t>4.</w:t>
      </w:r>
      <w:r w:rsidRPr="001B2685">
        <w:rPr>
          <w:rFonts w:ascii="Arial" w:hAnsi="Arial" w:cs="Arial"/>
          <w:sz w:val="22"/>
          <w:szCs w:val="22"/>
          <w:lang w:val="es-ES_tradnl"/>
        </w:rPr>
        <w:t xml:space="preserve"> Se creará un registro con los datos de los equipos inscritos, con identificación de </w:t>
      </w:r>
      <w:r w:rsidR="00264A78" w:rsidRPr="001B2685">
        <w:rPr>
          <w:rFonts w:ascii="Arial" w:hAnsi="Arial" w:cs="Arial"/>
          <w:sz w:val="22"/>
          <w:szCs w:val="22"/>
          <w:lang w:val="es-ES_tradnl"/>
        </w:rPr>
        <w:t xml:space="preserve">los </w:t>
      </w:r>
      <w:r w:rsidRPr="001B2685">
        <w:rPr>
          <w:rFonts w:ascii="Arial" w:hAnsi="Arial" w:cs="Arial"/>
          <w:sz w:val="22"/>
          <w:szCs w:val="22"/>
          <w:lang w:val="es-ES_tradnl"/>
        </w:rPr>
        <w:t>integrantes</w:t>
      </w:r>
      <w:r w:rsidR="00264A78" w:rsidRPr="001B2685">
        <w:rPr>
          <w:rFonts w:ascii="Arial" w:hAnsi="Arial" w:cs="Arial"/>
          <w:sz w:val="22"/>
          <w:szCs w:val="22"/>
          <w:lang w:val="es-ES_tradnl"/>
        </w:rPr>
        <w:t xml:space="preserve"> (</w:t>
      </w:r>
      <w:r w:rsidRPr="001B2685">
        <w:rPr>
          <w:rFonts w:ascii="Arial" w:hAnsi="Arial" w:cs="Arial"/>
          <w:sz w:val="22"/>
          <w:szCs w:val="22"/>
          <w:lang w:val="es-ES_tradnl"/>
        </w:rPr>
        <w:t xml:space="preserve">nombres, apellidos y </w:t>
      </w:r>
      <w:r w:rsidR="000A256C">
        <w:rPr>
          <w:rFonts w:ascii="Arial" w:hAnsi="Arial" w:cs="Arial"/>
          <w:sz w:val="22"/>
          <w:szCs w:val="22"/>
          <w:lang w:val="es-ES_tradnl"/>
        </w:rPr>
        <w:t>nombres de usuario</w:t>
      </w:r>
      <w:r w:rsidR="00264A78" w:rsidRPr="001B2685">
        <w:rPr>
          <w:rFonts w:ascii="Arial" w:hAnsi="Arial" w:cs="Arial"/>
          <w:sz w:val="22"/>
          <w:szCs w:val="22"/>
          <w:lang w:val="es-ES_tradnl"/>
        </w:rPr>
        <w:t>)</w:t>
      </w:r>
      <w:r w:rsidR="0011147F" w:rsidRPr="001B2685">
        <w:rPr>
          <w:rFonts w:ascii="Arial" w:hAnsi="Arial" w:cs="Arial"/>
          <w:i/>
          <w:sz w:val="22"/>
          <w:szCs w:val="22"/>
          <w:lang w:val="es-ES_tradnl"/>
        </w:rPr>
        <w:t>,</w:t>
      </w:r>
      <w:r w:rsidRPr="001B2685">
        <w:rPr>
          <w:rFonts w:ascii="Arial" w:hAnsi="Arial" w:cs="Arial"/>
          <w:sz w:val="22"/>
          <w:szCs w:val="22"/>
          <w:lang w:val="es-ES_tradnl"/>
        </w:rPr>
        <w:t xml:space="preserve"> y del docente coordinador. </w:t>
      </w:r>
      <w:r w:rsidR="00942852" w:rsidRPr="001B2685">
        <w:rPr>
          <w:rFonts w:ascii="Arial" w:hAnsi="Arial" w:cs="Arial"/>
          <w:sz w:val="22"/>
          <w:szCs w:val="22"/>
          <w:lang w:val="es-ES_tradnl"/>
        </w:rPr>
        <w:t>Además,</w:t>
      </w:r>
      <w:r w:rsidRPr="001B2685">
        <w:rPr>
          <w:rFonts w:ascii="Arial" w:hAnsi="Arial" w:cs="Arial"/>
          <w:sz w:val="22"/>
          <w:szCs w:val="22"/>
          <w:lang w:val="es-ES_tradnl"/>
        </w:rPr>
        <w:t xml:space="preserve"> se registrarán sus contraseñas.</w:t>
      </w:r>
    </w:p>
    <w:p w14:paraId="18ED44E6" w14:textId="77777777" w:rsidR="004F6814" w:rsidRPr="001B2685" w:rsidRDefault="004F6814" w:rsidP="00464C85">
      <w:pPr>
        <w:jc w:val="both"/>
        <w:rPr>
          <w:rFonts w:ascii="Arial" w:hAnsi="Arial" w:cs="Arial"/>
          <w:sz w:val="22"/>
          <w:szCs w:val="22"/>
        </w:rPr>
      </w:pPr>
    </w:p>
    <w:p w14:paraId="6178E8FF" w14:textId="78CE9043" w:rsidR="00965A39" w:rsidRPr="001B2685" w:rsidRDefault="00965A39" w:rsidP="00464C85">
      <w:pPr>
        <w:jc w:val="both"/>
        <w:rPr>
          <w:rFonts w:ascii="Arial" w:hAnsi="Arial" w:cs="Arial"/>
          <w:sz w:val="22"/>
          <w:szCs w:val="22"/>
        </w:rPr>
      </w:pPr>
      <w:r w:rsidRPr="00F974AF">
        <w:rPr>
          <w:rFonts w:ascii="Arial" w:hAnsi="Arial" w:cs="Arial"/>
          <w:b/>
          <w:sz w:val="22"/>
          <w:szCs w:val="22"/>
        </w:rPr>
        <w:t>5.</w:t>
      </w:r>
      <w:r w:rsidRPr="001B2685">
        <w:rPr>
          <w:rFonts w:ascii="Arial" w:hAnsi="Arial" w:cs="Arial"/>
          <w:sz w:val="22"/>
          <w:szCs w:val="22"/>
        </w:rPr>
        <w:t xml:space="preserve"> Tras la inscripción de su equipo, el docente coordinador </w:t>
      </w:r>
      <w:r w:rsidRPr="001B2685">
        <w:rPr>
          <w:rFonts w:ascii="Arial" w:hAnsi="Arial" w:cs="Arial"/>
          <w:sz w:val="22"/>
          <w:szCs w:val="22"/>
          <w:lang w:val="es-ES_tradnl"/>
        </w:rPr>
        <w:t xml:space="preserve">recibirá una comunicación por vía electrónica de la inscripción del equipo que coordine, que deberá ser ratificada por la misma vía. </w:t>
      </w:r>
    </w:p>
    <w:p w14:paraId="768F5660" w14:textId="77777777" w:rsidR="004F6814" w:rsidRPr="001B2685" w:rsidRDefault="004F6814" w:rsidP="00464C85">
      <w:pPr>
        <w:jc w:val="both"/>
        <w:rPr>
          <w:rFonts w:ascii="Arial" w:hAnsi="Arial" w:cs="Arial"/>
          <w:sz w:val="22"/>
          <w:szCs w:val="22"/>
          <w:lang w:val="es-ES_tradnl"/>
        </w:rPr>
      </w:pPr>
    </w:p>
    <w:p w14:paraId="73F1959C" w14:textId="2585B938" w:rsidR="00965A39" w:rsidRPr="001B2685" w:rsidRDefault="009D3FD8" w:rsidP="00464C85">
      <w:pPr>
        <w:jc w:val="both"/>
        <w:rPr>
          <w:rFonts w:ascii="Arial" w:hAnsi="Arial" w:cs="Arial"/>
          <w:sz w:val="22"/>
          <w:szCs w:val="22"/>
          <w:lang w:val="es-ES_tradnl"/>
        </w:rPr>
      </w:pPr>
      <w:r w:rsidRPr="00F974AF">
        <w:rPr>
          <w:rFonts w:ascii="Arial" w:hAnsi="Arial" w:cs="Arial"/>
          <w:b/>
          <w:sz w:val="22"/>
          <w:szCs w:val="22"/>
          <w:lang w:val="es-ES_tradnl"/>
        </w:rPr>
        <w:t>6.</w:t>
      </w:r>
      <w:r w:rsidR="00965A39" w:rsidRPr="001B2685">
        <w:rPr>
          <w:rFonts w:ascii="Arial" w:hAnsi="Arial" w:cs="Arial"/>
          <w:sz w:val="22"/>
          <w:szCs w:val="22"/>
          <w:lang w:val="es-ES_tradnl"/>
        </w:rPr>
        <w:t xml:space="preserve"> Cuando un concursante acceda al juego por primera vez, tendrá que introducir la contraseña de su equipo y su </w:t>
      </w:r>
      <w:r w:rsidR="005E239D">
        <w:rPr>
          <w:rFonts w:ascii="Arial" w:hAnsi="Arial" w:cs="Arial"/>
          <w:sz w:val="22"/>
          <w:szCs w:val="22"/>
          <w:lang w:val="es-ES_tradnl"/>
        </w:rPr>
        <w:t>nombre de usuario</w:t>
      </w:r>
      <w:r w:rsidR="00965A39" w:rsidRPr="001B2685">
        <w:rPr>
          <w:rFonts w:ascii="Arial" w:hAnsi="Arial" w:cs="Arial"/>
          <w:sz w:val="22"/>
          <w:szCs w:val="22"/>
          <w:lang w:val="es-ES_tradnl"/>
        </w:rPr>
        <w:t xml:space="preserve"> y, siguiendo las indicaciones que se le proporcionen, deberá crear su propia contraseña personal, que quedará incorporada al registro de su equipo. A partir de ese momento, deberá identificarse siempre con </w:t>
      </w:r>
      <w:r w:rsidR="00264A78" w:rsidRPr="001B2685">
        <w:rPr>
          <w:rFonts w:ascii="Arial" w:hAnsi="Arial" w:cs="Arial"/>
          <w:sz w:val="22"/>
          <w:szCs w:val="22"/>
          <w:lang w:val="es-ES_tradnl"/>
        </w:rPr>
        <w:t xml:space="preserve">esta última </w:t>
      </w:r>
      <w:r w:rsidR="00965A39" w:rsidRPr="001B2685">
        <w:rPr>
          <w:rFonts w:ascii="Arial" w:hAnsi="Arial" w:cs="Arial"/>
          <w:sz w:val="22"/>
          <w:szCs w:val="22"/>
          <w:lang w:val="es-ES_tradnl"/>
        </w:rPr>
        <w:t>para acceder al juego.</w:t>
      </w:r>
    </w:p>
    <w:p w14:paraId="160581E1" w14:textId="77777777" w:rsidR="00264A78" w:rsidRPr="001B2685" w:rsidRDefault="00264A78" w:rsidP="00464C85">
      <w:pPr>
        <w:jc w:val="both"/>
        <w:rPr>
          <w:rFonts w:ascii="Arial" w:hAnsi="Arial" w:cs="Arial"/>
          <w:sz w:val="22"/>
          <w:szCs w:val="22"/>
          <w:lang w:val="es-ES_tradnl"/>
        </w:rPr>
      </w:pPr>
    </w:p>
    <w:p w14:paraId="6C54401F" w14:textId="114CDF52" w:rsidR="00965A39" w:rsidRPr="001B2685" w:rsidRDefault="009D3FD8" w:rsidP="00464C85">
      <w:pPr>
        <w:jc w:val="both"/>
        <w:rPr>
          <w:rFonts w:ascii="Arial" w:hAnsi="Arial" w:cs="Arial"/>
          <w:sz w:val="22"/>
          <w:szCs w:val="22"/>
        </w:rPr>
      </w:pPr>
      <w:r w:rsidRPr="00F974AF">
        <w:rPr>
          <w:rFonts w:ascii="Arial" w:hAnsi="Arial" w:cs="Arial"/>
          <w:b/>
          <w:sz w:val="22"/>
          <w:szCs w:val="22"/>
          <w:lang w:val="es-ES_tradnl"/>
        </w:rPr>
        <w:t>7.</w:t>
      </w:r>
      <w:r w:rsidR="00965A39" w:rsidRPr="001B2685">
        <w:rPr>
          <w:rFonts w:ascii="Arial" w:hAnsi="Arial" w:cs="Arial"/>
          <w:sz w:val="22"/>
          <w:szCs w:val="22"/>
          <w:lang w:val="es-ES_tradnl"/>
        </w:rPr>
        <w:t xml:space="preserve"> Cada concursante deberá configurar un personaje que estará presente durante todas las partidas que juegue y en la clasificación, junto a su </w:t>
      </w:r>
      <w:r w:rsidR="005E239D" w:rsidRPr="005E239D">
        <w:rPr>
          <w:rFonts w:ascii="Arial" w:hAnsi="Arial" w:cs="Arial"/>
          <w:sz w:val="22"/>
          <w:szCs w:val="22"/>
          <w:lang w:val="es-ES_tradnl"/>
        </w:rPr>
        <w:t>nombre de</w:t>
      </w:r>
      <w:r w:rsidR="005E239D">
        <w:rPr>
          <w:rFonts w:ascii="Arial" w:hAnsi="Arial" w:cs="Arial"/>
          <w:sz w:val="22"/>
          <w:szCs w:val="22"/>
          <w:lang w:val="es-ES_tradnl"/>
        </w:rPr>
        <w:t xml:space="preserve"> usuario</w:t>
      </w:r>
      <w:r w:rsidR="005E239D" w:rsidRPr="005E239D">
        <w:rPr>
          <w:rFonts w:ascii="Arial" w:hAnsi="Arial" w:cs="Arial"/>
          <w:sz w:val="22"/>
          <w:szCs w:val="22"/>
          <w:lang w:val="es-ES_tradnl"/>
        </w:rPr>
        <w:t xml:space="preserve"> </w:t>
      </w:r>
      <w:r w:rsidR="00965A39" w:rsidRPr="001B2685">
        <w:rPr>
          <w:rFonts w:ascii="Arial" w:hAnsi="Arial" w:cs="Arial"/>
          <w:sz w:val="22"/>
          <w:szCs w:val="22"/>
          <w:lang w:val="es-ES_tradnl"/>
        </w:rPr>
        <w:t>y los de los otros miembros del equipo.</w:t>
      </w:r>
      <w:r w:rsidR="008806F2" w:rsidRPr="001B2685">
        <w:rPr>
          <w:rFonts w:ascii="Arial" w:hAnsi="Arial" w:cs="Arial"/>
          <w:sz w:val="22"/>
          <w:szCs w:val="22"/>
          <w:lang w:val="es-ES_tradnl"/>
        </w:rPr>
        <w:t xml:space="preserve"> Para ello</w:t>
      </w:r>
      <w:r w:rsidR="00FE5F23" w:rsidRPr="001B2685">
        <w:rPr>
          <w:rFonts w:ascii="Arial" w:hAnsi="Arial" w:cs="Arial"/>
          <w:sz w:val="22"/>
          <w:szCs w:val="22"/>
          <w:lang w:val="es-ES_tradnl"/>
        </w:rPr>
        <w:t xml:space="preserve">, entrará en un espacio denominado </w:t>
      </w:r>
      <w:r w:rsidR="0018591D" w:rsidRPr="001B2685">
        <w:rPr>
          <w:rFonts w:ascii="Arial" w:hAnsi="Arial" w:cs="Arial"/>
          <w:sz w:val="22"/>
          <w:szCs w:val="22"/>
          <w:lang w:val="es-ES_tradnl"/>
        </w:rPr>
        <w:t>“</w:t>
      </w:r>
      <w:r w:rsidR="00FE5F23" w:rsidRPr="001B2685">
        <w:rPr>
          <w:rFonts w:ascii="Arial" w:hAnsi="Arial" w:cs="Arial"/>
          <w:sz w:val="22"/>
          <w:szCs w:val="22"/>
          <w:lang w:val="es-ES_tradnl"/>
        </w:rPr>
        <w:t>V</w:t>
      </w:r>
      <w:r w:rsidR="008806F2" w:rsidRPr="001B2685">
        <w:rPr>
          <w:rFonts w:ascii="Arial" w:hAnsi="Arial" w:cs="Arial"/>
          <w:sz w:val="22"/>
          <w:szCs w:val="22"/>
          <w:lang w:val="es-ES_tradnl"/>
        </w:rPr>
        <w:t>estidor</w:t>
      </w:r>
      <w:r w:rsidR="0018591D" w:rsidRPr="001B2685">
        <w:rPr>
          <w:rFonts w:ascii="Arial" w:hAnsi="Arial" w:cs="Arial"/>
          <w:sz w:val="22"/>
          <w:szCs w:val="22"/>
          <w:lang w:val="es-ES_tradnl"/>
        </w:rPr>
        <w:t>”</w:t>
      </w:r>
      <w:r w:rsidR="008806F2" w:rsidRPr="001B2685">
        <w:rPr>
          <w:rFonts w:ascii="Arial" w:hAnsi="Arial" w:cs="Arial"/>
          <w:sz w:val="22"/>
          <w:szCs w:val="22"/>
          <w:lang w:val="es-ES_tradnl"/>
        </w:rPr>
        <w:t xml:space="preserve"> en el que podrá elegir la</w:t>
      </w:r>
      <w:r w:rsidR="008806F2" w:rsidRPr="001B2685">
        <w:rPr>
          <w:rFonts w:ascii="Arial" w:hAnsi="Arial" w:cs="Arial"/>
          <w:sz w:val="22"/>
          <w:szCs w:val="22"/>
        </w:rPr>
        <w:t xml:space="preserve"> cara, el peinado, la ropa,</w:t>
      </w:r>
      <w:r w:rsidR="0011147F" w:rsidRPr="001B2685">
        <w:rPr>
          <w:rFonts w:ascii="Arial" w:hAnsi="Arial" w:cs="Arial"/>
          <w:sz w:val="22"/>
          <w:szCs w:val="22"/>
        </w:rPr>
        <w:t xml:space="preserve"> </w:t>
      </w:r>
      <w:r w:rsidR="008806F2" w:rsidRPr="001B2685">
        <w:rPr>
          <w:rFonts w:ascii="Arial" w:hAnsi="Arial" w:cs="Arial"/>
          <w:sz w:val="22"/>
          <w:szCs w:val="22"/>
        </w:rPr>
        <w:t>así como diversos complementos y expresiones faciales.</w:t>
      </w:r>
    </w:p>
    <w:p w14:paraId="772CC59E" w14:textId="77777777" w:rsidR="004F6814" w:rsidRPr="001B2685" w:rsidRDefault="004F6814" w:rsidP="00464C85">
      <w:pPr>
        <w:jc w:val="both"/>
        <w:rPr>
          <w:rFonts w:ascii="Arial" w:hAnsi="Arial" w:cs="Arial"/>
          <w:sz w:val="22"/>
          <w:szCs w:val="22"/>
          <w:lang w:val="es-ES_tradnl"/>
        </w:rPr>
      </w:pPr>
    </w:p>
    <w:p w14:paraId="0BA62F05" w14:textId="616ECE96" w:rsidR="00965A39" w:rsidRPr="001B2685" w:rsidRDefault="009D3FD8" w:rsidP="00464C85">
      <w:pPr>
        <w:jc w:val="both"/>
        <w:rPr>
          <w:rFonts w:ascii="Arial" w:hAnsi="Arial" w:cs="Arial"/>
          <w:sz w:val="22"/>
          <w:szCs w:val="22"/>
          <w:lang w:val="es-ES_tradnl"/>
        </w:rPr>
      </w:pPr>
      <w:r w:rsidRPr="00F974AF">
        <w:rPr>
          <w:rFonts w:ascii="Arial" w:hAnsi="Arial" w:cs="Arial"/>
          <w:b/>
          <w:sz w:val="22"/>
          <w:szCs w:val="22"/>
          <w:lang w:val="es-ES_tradnl"/>
        </w:rPr>
        <w:t>8.</w:t>
      </w:r>
      <w:r w:rsidR="00965A39" w:rsidRPr="001B2685">
        <w:rPr>
          <w:rFonts w:ascii="Arial" w:hAnsi="Arial" w:cs="Arial"/>
          <w:sz w:val="22"/>
          <w:szCs w:val="22"/>
          <w:lang w:val="es-ES_tradnl"/>
        </w:rPr>
        <w:t xml:space="preserve"> Los concursantes aparecerán en todo momento en la </w:t>
      </w:r>
      <w:r w:rsidR="0022386C" w:rsidRPr="001B2685">
        <w:rPr>
          <w:rFonts w:ascii="Arial" w:hAnsi="Arial" w:cs="Arial"/>
          <w:sz w:val="22"/>
          <w:szCs w:val="22"/>
          <w:lang w:val="es-ES_tradnl"/>
        </w:rPr>
        <w:t xml:space="preserve">página del concurso </w:t>
      </w:r>
      <w:r w:rsidR="006A32FD" w:rsidRPr="001B2685">
        <w:rPr>
          <w:rFonts w:ascii="Arial" w:hAnsi="Arial" w:cs="Arial"/>
          <w:sz w:val="22"/>
          <w:szCs w:val="22"/>
          <w:lang w:val="es-ES_tradnl"/>
        </w:rPr>
        <w:t xml:space="preserve">escolar </w:t>
      </w:r>
      <w:r w:rsidR="00AE4C49" w:rsidRPr="002B5F5A">
        <w:rPr>
          <w:rFonts w:ascii="Arial" w:hAnsi="Arial" w:cs="Arial"/>
          <w:sz w:val="22"/>
          <w:szCs w:val="22"/>
          <w:lang w:val="es-ES_tradnl"/>
        </w:rPr>
        <w:t>Consumópolis</w:t>
      </w:r>
      <w:r w:rsidR="004972AD" w:rsidRPr="002B5F5A">
        <w:rPr>
          <w:rFonts w:ascii="Arial" w:hAnsi="Arial" w:cs="Arial"/>
          <w:sz w:val="22"/>
          <w:szCs w:val="22"/>
          <w:lang w:val="es-ES_tradnl"/>
        </w:rPr>
        <w:t>1</w:t>
      </w:r>
      <w:r w:rsidR="00A86E37" w:rsidRPr="002B5F5A">
        <w:rPr>
          <w:rFonts w:ascii="Arial" w:hAnsi="Arial" w:cs="Arial"/>
          <w:sz w:val="22"/>
          <w:szCs w:val="22"/>
          <w:lang w:val="es-ES_tradnl"/>
        </w:rPr>
        <w:t>8</w:t>
      </w:r>
      <w:r w:rsidR="004972AD" w:rsidRPr="001B2685">
        <w:rPr>
          <w:rFonts w:ascii="Arial" w:hAnsi="Arial" w:cs="Arial"/>
          <w:sz w:val="22"/>
          <w:szCs w:val="22"/>
          <w:lang w:val="es-ES_tradnl"/>
        </w:rPr>
        <w:t xml:space="preserve"> </w:t>
      </w:r>
      <w:r w:rsidR="00965A39" w:rsidRPr="001B2685">
        <w:rPr>
          <w:rFonts w:ascii="Arial" w:hAnsi="Arial" w:cs="Arial"/>
          <w:sz w:val="22"/>
          <w:szCs w:val="22"/>
          <w:lang w:val="es-ES_tradnl"/>
        </w:rPr>
        <w:t xml:space="preserve">con su </w:t>
      </w:r>
      <w:r w:rsidR="005E239D">
        <w:rPr>
          <w:rFonts w:ascii="Arial" w:hAnsi="Arial" w:cs="Arial"/>
          <w:sz w:val="22"/>
          <w:szCs w:val="22"/>
          <w:lang w:val="es-ES_tradnl"/>
        </w:rPr>
        <w:t>nombre de usuario</w:t>
      </w:r>
      <w:r w:rsidR="00965A39" w:rsidRPr="001B2685">
        <w:rPr>
          <w:rFonts w:ascii="Arial" w:hAnsi="Arial" w:cs="Arial"/>
          <w:sz w:val="22"/>
          <w:szCs w:val="22"/>
          <w:lang w:val="es-ES_tradnl"/>
        </w:rPr>
        <w:t xml:space="preserve"> para preservar el anonimato.</w:t>
      </w:r>
    </w:p>
    <w:p w14:paraId="01668699" w14:textId="77777777" w:rsidR="004F6814" w:rsidRPr="001B2685" w:rsidRDefault="004F6814" w:rsidP="00464C85">
      <w:pPr>
        <w:jc w:val="both"/>
        <w:rPr>
          <w:rFonts w:ascii="Arial" w:hAnsi="Arial" w:cs="Arial"/>
          <w:sz w:val="22"/>
          <w:szCs w:val="22"/>
          <w:lang w:val="es-ES_tradnl"/>
        </w:rPr>
      </w:pPr>
    </w:p>
    <w:p w14:paraId="55463C66" w14:textId="6E76995F" w:rsidR="00965A39" w:rsidRPr="001B2685" w:rsidRDefault="00965A39" w:rsidP="00464C85">
      <w:pPr>
        <w:jc w:val="both"/>
        <w:rPr>
          <w:rFonts w:ascii="Arial" w:hAnsi="Arial" w:cs="Arial"/>
          <w:sz w:val="22"/>
          <w:szCs w:val="22"/>
          <w:lang w:val="es-ES_tradnl"/>
        </w:rPr>
      </w:pPr>
      <w:r w:rsidRPr="00F974AF">
        <w:rPr>
          <w:rFonts w:ascii="Arial" w:hAnsi="Arial" w:cs="Arial"/>
          <w:b/>
          <w:sz w:val="22"/>
          <w:szCs w:val="22"/>
          <w:lang w:val="es-ES_tradnl"/>
        </w:rPr>
        <w:t>9.</w:t>
      </w:r>
      <w:r w:rsidRPr="001B2685">
        <w:rPr>
          <w:rFonts w:ascii="Arial" w:hAnsi="Arial" w:cs="Arial"/>
          <w:sz w:val="22"/>
          <w:szCs w:val="22"/>
          <w:lang w:val="es-ES_tradnl"/>
        </w:rPr>
        <w:t xml:space="preserve"> Por causas de fuerz</w:t>
      </w:r>
      <w:r w:rsidR="0018591D" w:rsidRPr="001B2685">
        <w:rPr>
          <w:rFonts w:ascii="Arial" w:hAnsi="Arial" w:cs="Arial"/>
          <w:sz w:val="22"/>
          <w:szCs w:val="22"/>
          <w:lang w:val="es-ES_tradnl"/>
        </w:rPr>
        <w:t xml:space="preserve">a mayor, un miembro del equipo </w:t>
      </w:r>
      <w:r w:rsidRPr="001B2685">
        <w:rPr>
          <w:rFonts w:ascii="Arial" w:hAnsi="Arial" w:cs="Arial"/>
          <w:sz w:val="22"/>
          <w:szCs w:val="22"/>
          <w:lang w:val="es-ES_tradnl"/>
        </w:rPr>
        <w:t>o el doce</w:t>
      </w:r>
      <w:r w:rsidR="0018591D" w:rsidRPr="001B2685">
        <w:rPr>
          <w:rFonts w:ascii="Arial" w:hAnsi="Arial" w:cs="Arial"/>
          <w:sz w:val="22"/>
          <w:szCs w:val="22"/>
          <w:lang w:val="es-ES_tradnl"/>
        </w:rPr>
        <w:t>nte coordinador, en su caso,</w:t>
      </w:r>
      <w:r w:rsidRPr="001B2685">
        <w:rPr>
          <w:rFonts w:ascii="Arial" w:hAnsi="Arial" w:cs="Arial"/>
          <w:sz w:val="22"/>
          <w:szCs w:val="22"/>
          <w:lang w:val="es-ES_tradnl"/>
        </w:rPr>
        <w:t xml:space="preserve"> podrá ser sustituido por otro, previa aceptación por la </w:t>
      </w:r>
      <w:r w:rsidR="003743FF" w:rsidRPr="001B2685">
        <w:rPr>
          <w:rFonts w:ascii="Arial" w:hAnsi="Arial" w:cs="Arial"/>
          <w:sz w:val="22"/>
          <w:szCs w:val="22"/>
          <w:lang w:val="es-ES_tradnl"/>
        </w:rPr>
        <w:t>organización,</w:t>
      </w:r>
      <w:r w:rsidRPr="001B2685">
        <w:rPr>
          <w:rFonts w:ascii="Arial" w:hAnsi="Arial" w:cs="Arial"/>
          <w:sz w:val="22"/>
          <w:szCs w:val="22"/>
          <w:lang w:val="es-ES_tradnl"/>
        </w:rPr>
        <w:t xml:space="preserve"> </w:t>
      </w:r>
      <w:r w:rsidR="00521CD8" w:rsidRPr="001B2685">
        <w:rPr>
          <w:rFonts w:ascii="Arial" w:hAnsi="Arial" w:cs="Arial"/>
          <w:sz w:val="22"/>
          <w:szCs w:val="22"/>
          <w:lang w:val="es-ES_tradnl"/>
        </w:rPr>
        <w:t>que</w:t>
      </w:r>
      <w:r w:rsidR="004972AD" w:rsidRPr="001B2685">
        <w:rPr>
          <w:rFonts w:ascii="Arial" w:hAnsi="Arial" w:cs="Arial"/>
          <w:sz w:val="22"/>
          <w:szCs w:val="22"/>
          <w:lang w:val="es-ES_tradnl"/>
        </w:rPr>
        <w:t xml:space="preserve"> </w:t>
      </w:r>
      <w:r w:rsidRPr="001B2685">
        <w:rPr>
          <w:rFonts w:ascii="Arial" w:hAnsi="Arial" w:cs="Arial"/>
          <w:sz w:val="22"/>
          <w:szCs w:val="22"/>
          <w:lang w:val="es-ES_tradnl"/>
        </w:rPr>
        <w:t xml:space="preserve">dará las instrucciones precisas para proceder a la inscripción del nuevo miembro o </w:t>
      </w:r>
      <w:r w:rsidR="004972AD" w:rsidRPr="001B2685">
        <w:rPr>
          <w:rFonts w:ascii="Arial" w:hAnsi="Arial" w:cs="Arial"/>
          <w:sz w:val="22"/>
          <w:szCs w:val="22"/>
          <w:lang w:val="es-ES_tradnl"/>
        </w:rPr>
        <w:t xml:space="preserve">del </w:t>
      </w:r>
      <w:r w:rsidRPr="001B2685">
        <w:rPr>
          <w:rFonts w:ascii="Arial" w:hAnsi="Arial" w:cs="Arial"/>
          <w:sz w:val="22"/>
          <w:szCs w:val="22"/>
          <w:lang w:val="es-ES_tradnl"/>
        </w:rPr>
        <w:t>coordinador del equipo.</w:t>
      </w:r>
    </w:p>
    <w:p w14:paraId="02880454" w14:textId="77777777" w:rsidR="0062203F" w:rsidRPr="001B2685" w:rsidRDefault="0062203F" w:rsidP="00464C85">
      <w:pPr>
        <w:jc w:val="both"/>
        <w:rPr>
          <w:rFonts w:ascii="Arial" w:hAnsi="Arial" w:cs="Arial"/>
          <w:sz w:val="22"/>
          <w:szCs w:val="22"/>
          <w:lang w:val="es-ES_tradnl"/>
        </w:rPr>
      </w:pPr>
    </w:p>
    <w:p w14:paraId="103BAAA7" w14:textId="44D3F932" w:rsidR="00906145" w:rsidRPr="001B2685" w:rsidRDefault="00965A39" w:rsidP="00906145">
      <w:pPr>
        <w:jc w:val="both"/>
        <w:rPr>
          <w:rFonts w:ascii="Arial" w:hAnsi="Arial" w:cs="Arial"/>
          <w:sz w:val="22"/>
          <w:szCs w:val="22"/>
          <w:lang w:val="es-ES_tradnl"/>
        </w:rPr>
      </w:pPr>
      <w:r w:rsidRPr="00F974AF">
        <w:rPr>
          <w:rFonts w:ascii="Arial" w:hAnsi="Arial" w:cs="Arial"/>
          <w:b/>
          <w:sz w:val="22"/>
          <w:szCs w:val="22"/>
          <w:lang w:val="es-ES_tradnl"/>
        </w:rPr>
        <w:t>10.</w:t>
      </w:r>
      <w:r w:rsidRPr="001B2685">
        <w:rPr>
          <w:rFonts w:ascii="Arial" w:hAnsi="Arial" w:cs="Arial"/>
          <w:sz w:val="22"/>
          <w:szCs w:val="22"/>
          <w:lang w:val="es-ES_tradnl"/>
        </w:rPr>
        <w:t xml:space="preserve"> El periodo de inscripción de los equi</w:t>
      </w:r>
      <w:r w:rsidR="008A7AD5" w:rsidRPr="001B2685">
        <w:rPr>
          <w:rFonts w:ascii="Arial" w:hAnsi="Arial" w:cs="Arial"/>
          <w:sz w:val="22"/>
          <w:szCs w:val="22"/>
          <w:lang w:val="es-ES_tradnl"/>
        </w:rPr>
        <w:t xml:space="preserve">pos estará comprendido </w:t>
      </w:r>
      <w:r w:rsidR="008A7AD5" w:rsidRPr="00F5534F">
        <w:rPr>
          <w:rFonts w:ascii="Arial" w:hAnsi="Arial" w:cs="Arial"/>
          <w:sz w:val="22"/>
          <w:szCs w:val="22"/>
          <w:lang w:val="es-ES_tradnl"/>
        </w:rPr>
        <w:t>entre el</w:t>
      </w:r>
      <w:r w:rsidR="00D6271D" w:rsidRPr="00F5534F">
        <w:rPr>
          <w:rFonts w:ascii="Arial" w:hAnsi="Arial" w:cs="Arial"/>
          <w:sz w:val="22"/>
          <w:szCs w:val="22"/>
          <w:lang w:val="es-ES_tradnl"/>
        </w:rPr>
        <w:t xml:space="preserve"> </w:t>
      </w:r>
      <w:r w:rsidR="007A0802" w:rsidRPr="00F5534F">
        <w:rPr>
          <w:rFonts w:ascii="Arial" w:hAnsi="Arial" w:cs="Arial"/>
          <w:sz w:val="22"/>
          <w:szCs w:val="22"/>
          <w:lang w:val="es-ES_tradnl"/>
        </w:rPr>
        <w:t>4</w:t>
      </w:r>
      <w:r w:rsidR="00AF57E3" w:rsidRPr="00F5534F">
        <w:rPr>
          <w:rFonts w:ascii="Arial" w:hAnsi="Arial" w:cs="Arial"/>
          <w:sz w:val="22"/>
          <w:szCs w:val="22"/>
          <w:lang w:val="es-ES_tradnl"/>
        </w:rPr>
        <w:t xml:space="preserve"> de octubre de 2022</w:t>
      </w:r>
      <w:r w:rsidR="002B5F5A" w:rsidRPr="00F5534F">
        <w:rPr>
          <w:rFonts w:ascii="Arial" w:hAnsi="Arial" w:cs="Arial"/>
          <w:sz w:val="22"/>
          <w:szCs w:val="22"/>
          <w:lang w:val="es-ES_tradnl"/>
        </w:rPr>
        <w:t xml:space="preserve"> y el 22</w:t>
      </w:r>
      <w:r w:rsidR="007A0802" w:rsidRPr="00F5534F">
        <w:rPr>
          <w:rFonts w:ascii="Arial" w:hAnsi="Arial" w:cs="Arial"/>
          <w:sz w:val="22"/>
          <w:szCs w:val="22"/>
          <w:lang w:val="es-ES_tradnl"/>
        </w:rPr>
        <w:t xml:space="preserve"> de febrero</w:t>
      </w:r>
      <w:r w:rsidR="00765615" w:rsidRPr="00F5534F">
        <w:rPr>
          <w:rFonts w:ascii="Arial" w:hAnsi="Arial" w:cs="Arial"/>
          <w:sz w:val="22"/>
          <w:szCs w:val="22"/>
          <w:lang w:val="es-ES_tradnl"/>
        </w:rPr>
        <w:t xml:space="preserve"> </w:t>
      </w:r>
      <w:r w:rsidR="00AF57E3" w:rsidRPr="00F5534F">
        <w:rPr>
          <w:rFonts w:ascii="Arial" w:hAnsi="Arial" w:cs="Arial"/>
          <w:sz w:val="22"/>
          <w:szCs w:val="22"/>
          <w:lang w:val="es-ES_tradnl"/>
        </w:rPr>
        <w:t>de 2023</w:t>
      </w:r>
      <w:r w:rsidR="00906145" w:rsidRPr="001B2685">
        <w:rPr>
          <w:rFonts w:ascii="Arial" w:hAnsi="Arial" w:cs="Arial"/>
          <w:sz w:val="22"/>
          <w:szCs w:val="22"/>
          <w:lang w:val="es-ES_tradnl"/>
        </w:rPr>
        <w:t>, ambos inclusive.</w:t>
      </w:r>
    </w:p>
    <w:p w14:paraId="182B489F" w14:textId="0AEE6F8F" w:rsidR="00965A39" w:rsidRDefault="00965A39" w:rsidP="00906145">
      <w:pPr>
        <w:jc w:val="both"/>
        <w:rPr>
          <w:rFonts w:ascii="Arial" w:hAnsi="Arial" w:cs="Arial"/>
          <w:sz w:val="22"/>
          <w:szCs w:val="22"/>
          <w:lang w:val="es-ES_tradnl"/>
        </w:rPr>
      </w:pPr>
    </w:p>
    <w:p w14:paraId="4F8DC856" w14:textId="5F16C02B" w:rsidR="00965A39" w:rsidRPr="001B2685" w:rsidRDefault="005401A5" w:rsidP="00464C85">
      <w:pPr>
        <w:rPr>
          <w:rFonts w:ascii="Arial" w:hAnsi="Arial" w:cs="Arial"/>
          <w:sz w:val="22"/>
          <w:szCs w:val="22"/>
          <w:lang w:val="es-ES_tradnl"/>
        </w:rPr>
      </w:pPr>
      <w:r>
        <w:rPr>
          <w:rFonts w:ascii="Arial" w:hAnsi="Arial" w:cs="Arial"/>
          <w:b/>
          <w:sz w:val="22"/>
          <w:szCs w:val="22"/>
          <w:lang w:val="es-ES_tradnl"/>
        </w:rPr>
        <w:t>Cuarto</w:t>
      </w:r>
      <w:r w:rsidR="00F974AF" w:rsidRPr="00F974AF">
        <w:rPr>
          <w:rFonts w:ascii="Arial" w:hAnsi="Arial" w:cs="Arial"/>
          <w:b/>
          <w:sz w:val="22"/>
          <w:szCs w:val="22"/>
          <w:lang w:val="es-ES_tradnl"/>
        </w:rPr>
        <w:t>.-</w:t>
      </w:r>
      <w:r w:rsidR="009D3FD8" w:rsidRPr="001B2685">
        <w:rPr>
          <w:rFonts w:ascii="Arial" w:hAnsi="Arial" w:cs="Arial"/>
          <w:sz w:val="22"/>
          <w:szCs w:val="22"/>
          <w:lang w:val="es-ES_tradnl"/>
        </w:rPr>
        <w:t xml:space="preserve">  </w:t>
      </w:r>
      <w:r w:rsidR="009D3FD8" w:rsidRPr="001B2685">
        <w:rPr>
          <w:rFonts w:ascii="Arial" w:hAnsi="Arial" w:cs="Arial"/>
          <w:i/>
          <w:sz w:val="22"/>
          <w:szCs w:val="22"/>
          <w:lang w:val="es-ES_tradnl"/>
        </w:rPr>
        <w:t xml:space="preserve">Objetivo </w:t>
      </w:r>
      <w:r w:rsidR="00C21922" w:rsidRPr="001B2685">
        <w:rPr>
          <w:rFonts w:ascii="Arial" w:hAnsi="Arial" w:cs="Arial"/>
          <w:i/>
          <w:sz w:val="22"/>
          <w:szCs w:val="22"/>
          <w:lang w:val="es-ES_tradnl"/>
        </w:rPr>
        <w:t>y desarrollo</w:t>
      </w:r>
      <w:r w:rsidR="00C21922" w:rsidRPr="001B2685">
        <w:rPr>
          <w:rFonts w:ascii="Arial" w:hAnsi="Arial" w:cs="Arial"/>
          <w:i/>
          <w:color w:val="FF0000"/>
          <w:sz w:val="22"/>
          <w:szCs w:val="22"/>
          <w:lang w:val="es-ES_tradnl"/>
        </w:rPr>
        <w:t xml:space="preserve"> </w:t>
      </w:r>
      <w:r w:rsidR="009D3FD8" w:rsidRPr="001B2685">
        <w:rPr>
          <w:rFonts w:ascii="Arial" w:hAnsi="Arial" w:cs="Arial"/>
          <w:i/>
          <w:sz w:val="22"/>
          <w:szCs w:val="22"/>
          <w:lang w:val="es-ES_tradnl"/>
        </w:rPr>
        <w:t>del concurso</w:t>
      </w:r>
      <w:r w:rsidR="005519DC" w:rsidRPr="001B2685">
        <w:rPr>
          <w:rFonts w:ascii="Arial" w:hAnsi="Arial" w:cs="Arial"/>
          <w:i/>
          <w:sz w:val="22"/>
          <w:szCs w:val="22"/>
          <w:lang w:val="es-ES_tradnl"/>
        </w:rPr>
        <w:t>.</w:t>
      </w:r>
    </w:p>
    <w:p w14:paraId="0D4B7D83" w14:textId="77777777" w:rsidR="009D3FD8" w:rsidRPr="001B2685" w:rsidRDefault="009D3FD8" w:rsidP="00464C85">
      <w:pPr>
        <w:rPr>
          <w:rFonts w:ascii="Arial" w:hAnsi="Arial" w:cs="Arial"/>
          <w:b/>
          <w:sz w:val="22"/>
          <w:szCs w:val="22"/>
          <w:lang w:val="es-ES_tradnl"/>
        </w:rPr>
      </w:pPr>
    </w:p>
    <w:p w14:paraId="241ABE24" w14:textId="734780A7" w:rsidR="00965A39" w:rsidRPr="001B2685" w:rsidRDefault="00965A39" w:rsidP="00464C85">
      <w:pPr>
        <w:tabs>
          <w:tab w:val="left" w:pos="-2127"/>
        </w:tabs>
        <w:jc w:val="both"/>
        <w:rPr>
          <w:rFonts w:ascii="Arial" w:hAnsi="Arial" w:cs="Arial"/>
          <w:b/>
          <w:sz w:val="22"/>
          <w:szCs w:val="22"/>
          <w:lang w:val="es-ES_tradnl"/>
        </w:rPr>
      </w:pPr>
      <w:r w:rsidRPr="00F974AF">
        <w:rPr>
          <w:rFonts w:ascii="Arial" w:hAnsi="Arial" w:cs="Arial"/>
          <w:b/>
          <w:sz w:val="22"/>
          <w:szCs w:val="22"/>
          <w:lang w:val="es-ES_tradnl"/>
        </w:rPr>
        <w:t>1</w:t>
      </w:r>
      <w:r w:rsidRPr="001B2685">
        <w:rPr>
          <w:rFonts w:ascii="Arial" w:hAnsi="Arial" w:cs="Arial"/>
          <w:sz w:val="22"/>
          <w:szCs w:val="22"/>
          <w:lang w:val="es-ES_tradnl"/>
        </w:rPr>
        <w:t>. El objet</w:t>
      </w:r>
      <w:r w:rsidR="009D3FD8" w:rsidRPr="001B2685">
        <w:rPr>
          <w:rFonts w:ascii="Arial" w:hAnsi="Arial" w:cs="Arial"/>
          <w:sz w:val="22"/>
          <w:szCs w:val="22"/>
          <w:lang w:val="es-ES_tradnl"/>
        </w:rPr>
        <w:t>iv</w:t>
      </w:r>
      <w:r w:rsidRPr="001B2685">
        <w:rPr>
          <w:rFonts w:ascii="Arial" w:hAnsi="Arial" w:cs="Arial"/>
          <w:sz w:val="22"/>
          <w:szCs w:val="22"/>
          <w:lang w:val="es-ES_tradnl"/>
        </w:rPr>
        <w:t xml:space="preserve">o del concurso es </w:t>
      </w:r>
      <w:r w:rsidR="008806F2" w:rsidRPr="001B2685">
        <w:rPr>
          <w:rFonts w:ascii="Arial" w:hAnsi="Arial" w:cs="Arial"/>
          <w:sz w:val="22"/>
          <w:szCs w:val="22"/>
          <w:lang w:val="es-ES_tradnl"/>
        </w:rPr>
        <w:t>promover la reflexión</w:t>
      </w:r>
      <w:r w:rsidRPr="001B2685">
        <w:rPr>
          <w:rFonts w:ascii="Arial" w:hAnsi="Arial" w:cs="Arial"/>
          <w:sz w:val="22"/>
          <w:szCs w:val="22"/>
          <w:lang w:val="es-ES_tradnl"/>
        </w:rPr>
        <w:t>, de forma crítica</w:t>
      </w:r>
      <w:r w:rsidR="000A0D8F" w:rsidRPr="001B2685">
        <w:rPr>
          <w:rFonts w:ascii="Arial" w:hAnsi="Arial" w:cs="Arial"/>
          <w:sz w:val="22"/>
          <w:szCs w:val="22"/>
          <w:lang w:val="es-ES_tradnl"/>
        </w:rPr>
        <w:t>,</w:t>
      </w:r>
      <w:r w:rsidRPr="001B2685">
        <w:rPr>
          <w:rFonts w:ascii="Arial" w:hAnsi="Arial" w:cs="Arial"/>
          <w:sz w:val="22"/>
          <w:szCs w:val="22"/>
          <w:lang w:val="es-ES_tradnl"/>
        </w:rPr>
        <w:t xml:space="preserve"> solidaria</w:t>
      </w:r>
      <w:r w:rsidR="000A0D8F" w:rsidRPr="001B2685">
        <w:rPr>
          <w:rFonts w:ascii="Arial" w:hAnsi="Arial" w:cs="Arial"/>
          <w:sz w:val="22"/>
          <w:szCs w:val="22"/>
          <w:lang w:val="es-ES_tradnl"/>
        </w:rPr>
        <w:t>, responsable y sostenible</w:t>
      </w:r>
      <w:r w:rsidRPr="001B2685">
        <w:rPr>
          <w:rFonts w:ascii="Arial" w:hAnsi="Arial" w:cs="Arial"/>
          <w:sz w:val="22"/>
          <w:szCs w:val="22"/>
          <w:lang w:val="es-ES_tradnl"/>
        </w:rPr>
        <w:t xml:space="preserve">, sobre distintos aspectos del </w:t>
      </w:r>
      <w:r w:rsidR="006F0E7C" w:rsidRPr="001B2685">
        <w:rPr>
          <w:rFonts w:ascii="Arial" w:hAnsi="Arial" w:cs="Arial"/>
          <w:sz w:val="22"/>
          <w:szCs w:val="22"/>
          <w:lang w:val="es-ES_tradnl"/>
        </w:rPr>
        <w:t>c</w:t>
      </w:r>
      <w:r w:rsidRPr="001B2685">
        <w:rPr>
          <w:rFonts w:ascii="Arial" w:hAnsi="Arial" w:cs="Arial"/>
          <w:sz w:val="22"/>
          <w:szCs w:val="22"/>
          <w:lang w:val="es-ES_tradnl"/>
        </w:rPr>
        <w:t xml:space="preserve">onsumo </w:t>
      </w:r>
      <w:r w:rsidR="006F0E7C" w:rsidRPr="001B2685">
        <w:rPr>
          <w:rFonts w:ascii="Arial" w:hAnsi="Arial" w:cs="Arial"/>
          <w:sz w:val="22"/>
          <w:szCs w:val="22"/>
          <w:lang w:val="es-ES_tradnl"/>
        </w:rPr>
        <w:t>r</w:t>
      </w:r>
      <w:r w:rsidRPr="001B2685">
        <w:rPr>
          <w:rFonts w:ascii="Arial" w:hAnsi="Arial" w:cs="Arial"/>
          <w:sz w:val="22"/>
          <w:szCs w:val="22"/>
          <w:lang w:val="es-ES_tradnl"/>
        </w:rPr>
        <w:t>esponsable mediante la realización de las actividades que se proponen para poder optar a los premios o reconoci</w:t>
      </w:r>
      <w:r w:rsidR="00FE7813" w:rsidRPr="001B2685">
        <w:rPr>
          <w:rFonts w:ascii="Arial" w:hAnsi="Arial" w:cs="Arial"/>
          <w:sz w:val="22"/>
          <w:szCs w:val="22"/>
          <w:lang w:val="es-ES_tradnl"/>
        </w:rPr>
        <w:t xml:space="preserve">mientos a los que se refiere </w:t>
      </w:r>
      <w:r w:rsidR="005401A5" w:rsidRPr="005401A5">
        <w:rPr>
          <w:rFonts w:ascii="Arial" w:hAnsi="Arial" w:cs="Arial"/>
          <w:sz w:val="22"/>
          <w:szCs w:val="22"/>
          <w:lang w:val="es-ES_tradnl"/>
        </w:rPr>
        <w:t>en el subapartado 7 del quinto apartado</w:t>
      </w:r>
      <w:r w:rsidR="005401A5">
        <w:rPr>
          <w:rFonts w:ascii="Arial" w:hAnsi="Arial" w:cs="Arial"/>
          <w:sz w:val="22"/>
          <w:szCs w:val="22"/>
          <w:lang w:val="es-ES_tradnl"/>
        </w:rPr>
        <w:t>.</w:t>
      </w:r>
      <w:r w:rsidRPr="001B2685">
        <w:rPr>
          <w:rFonts w:ascii="Arial" w:hAnsi="Arial" w:cs="Arial"/>
          <w:sz w:val="22"/>
          <w:szCs w:val="22"/>
          <w:lang w:val="es-ES_tradnl"/>
        </w:rPr>
        <w:t xml:space="preserve"> </w:t>
      </w:r>
    </w:p>
    <w:p w14:paraId="30FD43B8" w14:textId="77777777" w:rsidR="004F6814" w:rsidRPr="001B2685" w:rsidRDefault="004F6814" w:rsidP="00464C85">
      <w:pPr>
        <w:jc w:val="both"/>
        <w:rPr>
          <w:rFonts w:ascii="Arial" w:hAnsi="Arial" w:cs="Arial"/>
          <w:sz w:val="22"/>
          <w:szCs w:val="22"/>
          <w:lang w:val="es-ES_tradnl"/>
        </w:rPr>
      </w:pPr>
    </w:p>
    <w:p w14:paraId="7F1BBF1C" w14:textId="1B2846C0" w:rsidR="00965A39" w:rsidRPr="001B2685" w:rsidRDefault="00965A39" w:rsidP="00464C85">
      <w:pPr>
        <w:jc w:val="both"/>
        <w:rPr>
          <w:rFonts w:ascii="Arial" w:hAnsi="Arial" w:cs="Arial"/>
          <w:sz w:val="22"/>
          <w:szCs w:val="22"/>
          <w:lang w:val="es-ES_tradnl"/>
        </w:rPr>
      </w:pPr>
      <w:r w:rsidRPr="00F974AF">
        <w:rPr>
          <w:rFonts w:ascii="Arial" w:hAnsi="Arial" w:cs="Arial"/>
          <w:b/>
          <w:sz w:val="22"/>
          <w:szCs w:val="22"/>
          <w:lang w:val="es-ES_tradnl"/>
        </w:rPr>
        <w:t>2</w:t>
      </w:r>
      <w:r w:rsidR="009D3FD8" w:rsidRPr="001B2685">
        <w:rPr>
          <w:rFonts w:ascii="Arial" w:hAnsi="Arial" w:cs="Arial"/>
          <w:sz w:val="22"/>
          <w:szCs w:val="22"/>
          <w:lang w:val="es-ES_tradnl"/>
        </w:rPr>
        <w:t>.</w:t>
      </w:r>
      <w:r w:rsidRPr="001B2685">
        <w:rPr>
          <w:rFonts w:ascii="Arial" w:hAnsi="Arial" w:cs="Arial"/>
          <w:sz w:val="22"/>
          <w:szCs w:val="22"/>
          <w:lang w:val="es-ES_tradnl"/>
        </w:rPr>
        <w:t xml:space="preserve"> Al entrar en </w:t>
      </w:r>
      <w:r w:rsidR="0022386C" w:rsidRPr="001B2685">
        <w:rPr>
          <w:rFonts w:ascii="Arial" w:hAnsi="Arial" w:cs="Arial"/>
          <w:sz w:val="22"/>
          <w:szCs w:val="22"/>
          <w:lang w:val="es-ES_tradnl"/>
        </w:rPr>
        <w:t xml:space="preserve">la página del concurso </w:t>
      </w:r>
      <w:r w:rsidR="006A32FD" w:rsidRPr="001B2685">
        <w:rPr>
          <w:rFonts w:ascii="Arial" w:hAnsi="Arial" w:cs="Arial"/>
          <w:sz w:val="22"/>
          <w:szCs w:val="22"/>
          <w:lang w:val="es-ES_tradnl"/>
        </w:rPr>
        <w:t xml:space="preserve">escolar </w:t>
      </w:r>
      <w:r w:rsidR="00AE4C49" w:rsidRPr="002B5F5A">
        <w:rPr>
          <w:rFonts w:ascii="Arial" w:hAnsi="Arial" w:cs="Arial"/>
          <w:sz w:val="22"/>
          <w:szCs w:val="22"/>
          <w:lang w:val="es-ES_tradnl"/>
        </w:rPr>
        <w:t>Consumópolis</w:t>
      </w:r>
      <w:r w:rsidR="001463FD" w:rsidRPr="002B5F5A">
        <w:rPr>
          <w:rFonts w:ascii="Arial" w:hAnsi="Arial" w:cs="Arial"/>
          <w:sz w:val="22"/>
          <w:szCs w:val="22"/>
          <w:lang w:val="es-ES_tradnl"/>
        </w:rPr>
        <w:t>1</w:t>
      </w:r>
      <w:r w:rsidR="00A86E37" w:rsidRPr="002B5F5A">
        <w:rPr>
          <w:rFonts w:ascii="Arial" w:hAnsi="Arial" w:cs="Arial"/>
          <w:sz w:val="22"/>
          <w:szCs w:val="22"/>
          <w:lang w:val="es-ES_tradnl"/>
        </w:rPr>
        <w:t>8</w:t>
      </w:r>
      <w:r w:rsidRPr="001B2685">
        <w:rPr>
          <w:rFonts w:ascii="Arial" w:hAnsi="Arial" w:cs="Arial"/>
          <w:sz w:val="22"/>
          <w:szCs w:val="22"/>
          <w:lang w:val="es-ES_tradnl"/>
        </w:rPr>
        <w:t>, se deb</w:t>
      </w:r>
      <w:r w:rsidR="007A2146">
        <w:rPr>
          <w:rFonts w:ascii="Arial" w:hAnsi="Arial" w:cs="Arial"/>
          <w:sz w:val="22"/>
          <w:szCs w:val="22"/>
          <w:lang w:val="es-ES_tradnl"/>
        </w:rPr>
        <w:t>erá seleccionar una de las siguientes</w:t>
      </w:r>
      <w:r w:rsidRPr="001B2685">
        <w:rPr>
          <w:rFonts w:ascii="Arial" w:hAnsi="Arial" w:cs="Arial"/>
          <w:sz w:val="22"/>
          <w:szCs w:val="22"/>
          <w:lang w:val="es-ES_tradnl"/>
        </w:rPr>
        <w:t xml:space="preserve"> lenguas oficiales de España: castellano / catalán / </w:t>
      </w:r>
      <w:r w:rsidR="00966329" w:rsidRPr="001B2685">
        <w:rPr>
          <w:rFonts w:ascii="Arial" w:hAnsi="Arial" w:cs="Arial"/>
          <w:sz w:val="22"/>
          <w:szCs w:val="22"/>
          <w:lang w:val="es-ES_tradnl"/>
        </w:rPr>
        <w:t xml:space="preserve">euskera </w:t>
      </w:r>
      <w:r w:rsidRPr="001B2685">
        <w:rPr>
          <w:rFonts w:ascii="Arial" w:hAnsi="Arial" w:cs="Arial"/>
          <w:sz w:val="22"/>
          <w:szCs w:val="22"/>
          <w:lang w:val="es-ES_tradnl"/>
        </w:rPr>
        <w:t xml:space="preserve">/ </w:t>
      </w:r>
      <w:r w:rsidR="00966329" w:rsidRPr="001B2685">
        <w:rPr>
          <w:rFonts w:ascii="Arial" w:hAnsi="Arial" w:cs="Arial"/>
          <w:sz w:val="22"/>
          <w:szCs w:val="22"/>
          <w:lang w:val="es-ES_tradnl"/>
        </w:rPr>
        <w:t>gallego</w:t>
      </w:r>
      <w:r w:rsidR="00966329" w:rsidRPr="001B2685" w:rsidDel="00966329">
        <w:rPr>
          <w:rFonts w:ascii="Arial" w:hAnsi="Arial" w:cs="Arial"/>
          <w:sz w:val="22"/>
          <w:szCs w:val="22"/>
          <w:lang w:val="es-ES_tradnl"/>
        </w:rPr>
        <w:t xml:space="preserve"> </w:t>
      </w:r>
      <w:r w:rsidRPr="001B2685">
        <w:rPr>
          <w:rFonts w:ascii="Arial" w:hAnsi="Arial" w:cs="Arial"/>
          <w:sz w:val="22"/>
          <w:szCs w:val="22"/>
          <w:lang w:val="es-ES_tradnl"/>
        </w:rPr>
        <w:t>/ valenciano, para la formulación de las pruebas pedagógicas y para recibir información e instrucciones.</w:t>
      </w:r>
    </w:p>
    <w:p w14:paraId="667F8A22" w14:textId="77777777" w:rsidR="004F6814" w:rsidRPr="001B2685" w:rsidRDefault="004F6814" w:rsidP="00464C85">
      <w:pPr>
        <w:jc w:val="both"/>
        <w:rPr>
          <w:rFonts w:ascii="Arial" w:hAnsi="Arial" w:cs="Arial"/>
          <w:sz w:val="22"/>
          <w:szCs w:val="22"/>
        </w:rPr>
      </w:pPr>
    </w:p>
    <w:p w14:paraId="45E32905" w14:textId="456DFBF4" w:rsidR="00965A39" w:rsidRPr="001B2685" w:rsidRDefault="00965A39" w:rsidP="00464C85">
      <w:pPr>
        <w:jc w:val="both"/>
        <w:rPr>
          <w:rFonts w:ascii="Arial" w:hAnsi="Arial" w:cs="Arial"/>
          <w:sz w:val="22"/>
          <w:szCs w:val="22"/>
          <w:lang w:val="es-ES_tradnl"/>
        </w:rPr>
      </w:pPr>
      <w:r w:rsidRPr="00F974AF">
        <w:rPr>
          <w:rFonts w:ascii="Arial" w:hAnsi="Arial" w:cs="Arial"/>
          <w:b/>
          <w:sz w:val="22"/>
          <w:szCs w:val="22"/>
        </w:rPr>
        <w:t>3</w:t>
      </w:r>
      <w:r w:rsidR="009D3FD8" w:rsidRPr="001B2685">
        <w:rPr>
          <w:rFonts w:ascii="Arial" w:hAnsi="Arial" w:cs="Arial"/>
          <w:sz w:val="22"/>
          <w:szCs w:val="22"/>
          <w:lang w:val="es-ES_tradnl"/>
        </w:rPr>
        <w:t>.</w:t>
      </w:r>
      <w:r w:rsidR="00C66E1F" w:rsidRPr="001B2685">
        <w:rPr>
          <w:rFonts w:ascii="Arial" w:hAnsi="Arial" w:cs="Arial"/>
          <w:sz w:val="22"/>
          <w:szCs w:val="22"/>
          <w:lang w:val="es-ES_tradnl"/>
        </w:rPr>
        <w:t xml:space="preserve"> Las i</w:t>
      </w:r>
      <w:r w:rsidRPr="001B2685">
        <w:rPr>
          <w:rFonts w:ascii="Arial" w:hAnsi="Arial" w:cs="Arial"/>
          <w:sz w:val="22"/>
          <w:szCs w:val="22"/>
          <w:lang w:val="es-ES_tradnl"/>
        </w:rPr>
        <w:t>nstrucciones generales de participación</w:t>
      </w:r>
      <w:r w:rsidRPr="001B2685">
        <w:rPr>
          <w:rFonts w:ascii="Arial" w:hAnsi="Arial" w:cs="Arial"/>
          <w:i/>
          <w:sz w:val="22"/>
          <w:szCs w:val="22"/>
          <w:lang w:val="es-ES_tradnl"/>
        </w:rPr>
        <w:t xml:space="preserve"> </w:t>
      </w:r>
      <w:r w:rsidRPr="001B2685">
        <w:rPr>
          <w:rFonts w:ascii="Arial" w:hAnsi="Arial" w:cs="Arial"/>
          <w:sz w:val="22"/>
          <w:szCs w:val="22"/>
          <w:lang w:val="es-ES_tradnl"/>
        </w:rPr>
        <w:t xml:space="preserve">de cada una de las partes del </w:t>
      </w:r>
      <w:r w:rsidR="00883CF8" w:rsidRPr="001B2685">
        <w:rPr>
          <w:rFonts w:ascii="Arial" w:hAnsi="Arial" w:cs="Arial"/>
          <w:sz w:val="22"/>
          <w:szCs w:val="22"/>
          <w:lang w:val="es-ES_tradnl"/>
        </w:rPr>
        <w:t>c</w:t>
      </w:r>
      <w:r w:rsidRPr="001B2685">
        <w:rPr>
          <w:rFonts w:ascii="Arial" w:hAnsi="Arial" w:cs="Arial"/>
          <w:sz w:val="22"/>
          <w:szCs w:val="22"/>
          <w:lang w:val="es-ES_tradnl"/>
        </w:rPr>
        <w:t xml:space="preserve">oncurso se encuentran en la página principal del </w:t>
      </w:r>
      <w:r w:rsidR="00883CF8" w:rsidRPr="001B2685">
        <w:rPr>
          <w:rFonts w:ascii="Arial" w:hAnsi="Arial" w:cs="Arial"/>
          <w:sz w:val="22"/>
          <w:szCs w:val="22"/>
          <w:lang w:val="es-ES_tradnl"/>
        </w:rPr>
        <w:t>c</w:t>
      </w:r>
      <w:r w:rsidRPr="001B2685">
        <w:rPr>
          <w:rFonts w:ascii="Arial" w:hAnsi="Arial" w:cs="Arial"/>
          <w:sz w:val="22"/>
          <w:szCs w:val="22"/>
          <w:lang w:val="es-ES_tradnl"/>
        </w:rPr>
        <w:t xml:space="preserve">oncurso </w:t>
      </w:r>
      <w:r w:rsidR="00883CF8" w:rsidRPr="001B2685">
        <w:rPr>
          <w:rFonts w:ascii="Arial" w:hAnsi="Arial" w:cs="Arial"/>
          <w:sz w:val="22"/>
          <w:szCs w:val="22"/>
          <w:lang w:val="es-ES_tradnl"/>
        </w:rPr>
        <w:t>e</w:t>
      </w:r>
      <w:r w:rsidRPr="001B2685">
        <w:rPr>
          <w:rFonts w:ascii="Arial" w:hAnsi="Arial" w:cs="Arial"/>
          <w:sz w:val="22"/>
          <w:szCs w:val="22"/>
          <w:lang w:val="es-ES_tradnl"/>
        </w:rPr>
        <w:t>scolar</w:t>
      </w:r>
      <w:r w:rsidR="00F3588B">
        <w:rPr>
          <w:rFonts w:ascii="Arial" w:hAnsi="Arial" w:cs="Arial"/>
          <w:strike/>
          <w:color w:val="FF0000"/>
          <w:sz w:val="22"/>
          <w:szCs w:val="22"/>
          <w:lang w:val="es-ES_tradnl"/>
        </w:rPr>
        <w:t xml:space="preserve"> </w:t>
      </w:r>
      <w:r w:rsidRPr="002B5F5A">
        <w:rPr>
          <w:rFonts w:ascii="Arial" w:hAnsi="Arial" w:cs="Arial"/>
          <w:sz w:val="22"/>
          <w:szCs w:val="22"/>
          <w:lang w:val="es-ES_tradnl"/>
        </w:rPr>
        <w:t>Consumópolis</w:t>
      </w:r>
      <w:r w:rsidR="001463FD" w:rsidRPr="002B5F5A">
        <w:rPr>
          <w:rFonts w:ascii="Arial" w:hAnsi="Arial" w:cs="Arial"/>
          <w:sz w:val="22"/>
          <w:szCs w:val="22"/>
          <w:lang w:val="es-ES_tradnl"/>
        </w:rPr>
        <w:t>1</w:t>
      </w:r>
      <w:r w:rsidR="00A86E37" w:rsidRPr="002B5F5A">
        <w:rPr>
          <w:rFonts w:ascii="Arial" w:hAnsi="Arial" w:cs="Arial"/>
          <w:sz w:val="22"/>
          <w:szCs w:val="22"/>
          <w:lang w:val="es-ES_tradnl"/>
        </w:rPr>
        <w:t>8</w:t>
      </w:r>
      <w:r w:rsidRPr="002B5F5A">
        <w:rPr>
          <w:rFonts w:ascii="Arial" w:hAnsi="Arial" w:cs="Arial"/>
          <w:sz w:val="22"/>
          <w:szCs w:val="22"/>
          <w:lang w:val="es-ES_tradnl"/>
        </w:rPr>
        <w:t>.</w:t>
      </w:r>
    </w:p>
    <w:p w14:paraId="36A98985" w14:textId="77777777" w:rsidR="004F6814" w:rsidRPr="001B2685" w:rsidRDefault="004F6814" w:rsidP="00464C85">
      <w:pPr>
        <w:jc w:val="both"/>
        <w:rPr>
          <w:rFonts w:ascii="Arial" w:hAnsi="Arial" w:cs="Arial"/>
          <w:sz w:val="22"/>
          <w:szCs w:val="22"/>
        </w:rPr>
      </w:pPr>
    </w:p>
    <w:p w14:paraId="210D91F4" w14:textId="3A6C4687" w:rsidR="00965A39" w:rsidRPr="001B2685" w:rsidRDefault="00965A39" w:rsidP="00464C85">
      <w:pPr>
        <w:jc w:val="both"/>
        <w:rPr>
          <w:rFonts w:ascii="Arial" w:hAnsi="Arial" w:cs="Arial"/>
          <w:sz w:val="22"/>
          <w:szCs w:val="22"/>
          <w:lang w:val="es-ES_tradnl"/>
        </w:rPr>
      </w:pPr>
      <w:r w:rsidRPr="00F974AF">
        <w:rPr>
          <w:rFonts w:ascii="Arial" w:hAnsi="Arial" w:cs="Arial"/>
          <w:b/>
          <w:sz w:val="22"/>
          <w:szCs w:val="22"/>
        </w:rPr>
        <w:lastRenderedPageBreak/>
        <w:t>4</w:t>
      </w:r>
      <w:r w:rsidR="009D3FD8" w:rsidRPr="00F974AF">
        <w:rPr>
          <w:rFonts w:ascii="Arial" w:hAnsi="Arial" w:cs="Arial"/>
          <w:b/>
          <w:sz w:val="22"/>
          <w:szCs w:val="22"/>
          <w:lang w:val="es-ES_tradnl"/>
        </w:rPr>
        <w:t>.</w:t>
      </w:r>
      <w:r w:rsidRPr="001B2685">
        <w:rPr>
          <w:rFonts w:ascii="Arial" w:hAnsi="Arial" w:cs="Arial"/>
          <w:sz w:val="22"/>
          <w:szCs w:val="22"/>
          <w:lang w:val="es-ES_tradnl"/>
        </w:rPr>
        <w:t xml:space="preserve"> </w:t>
      </w:r>
      <w:r w:rsidR="00EB3181" w:rsidRPr="001B2685">
        <w:rPr>
          <w:rFonts w:ascii="Arial" w:hAnsi="Arial" w:cs="Arial"/>
          <w:sz w:val="22"/>
          <w:szCs w:val="22"/>
          <w:lang w:val="es-ES_tradnl"/>
        </w:rPr>
        <w:t>En la primera parte del concurso, l</w:t>
      </w:r>
      <w:r w:rsidRPr="001B2685">
        <w:rPr>
          <w:rFonts w:ascii="Arial" w:hAnsi="Arial" w:cs="Arial"/>
          <w:sz w:val="22"/>
          <w:szCs w:val="22"/>
          <w:lang w:val="es-ES_tradnl"/>
        </w:rPr>
        <w:t>os cinco integrantes del equipo deberán completar el recorrido por la ciudad de Consumópolis</w:t>
      </w:r>
      <w:r w:rsidR="009D1070">
        <w:rPr>
          <w:rFonts w:ascii="Arial" w:hAnsi="Arial" w:cs="Arial"/>
          <w:sz w:val="22"/>
          <w:szCs w:val="22"/>
          <w:lang w:val="es-ES_tradnl"/>
        </w:rPr>
        <w:t xml:space="preserve">, que constará de 10 </w:t>
      </w:r>
      <w:r w:rsidRPr="001B2685">
        <w:rPr>
          <w:rFonts w:ascii="Arial" w:hAnsi="Arial" w:cs="Arial"/>
          <w:sz w:val="22"/>
          <w:szCs w:val="22"/>
          <w:lang w:val="es-ES_tradnl"/>
        </w:rPr>
        <w:t xml:space="preserve">pruebas, de carácter pedagógico y lúdico, que se presentarán a los participantes a lo largo del mismo.  </w:t>
      </w:r>
    </w:p>
    <w:p w14:paraId="20A500EE" w14:textId="77777777" w:rsidR="004F6814" w:rsidRPr="001B2685" w:rsidRDefault="004F6814" w:rsidP="00464C85">
      <w:pPr>
        <w:jc w:val="both"/>
        <w:rPr>
          <w:rFonts w:ascii="Arial" w:hAnsi="Arial" w:cs="Arial"/>
          <w:sz w:val="22"/>
          <w:szCs w:val="22"/>
          <w:lang w:val="es-ES_tradnl"/>
        </w:rPr>
      </w:pPr>
    </w:p>
    <w:p w14:paraId="75216248" w14:textId="5D147665" w:rsidR="00965A39" w:rsidRPr="001B2685" w:rsidRDefault="00965A39" w:rsidP="00464C85">
      <w:pPr>
        <w:jc w:val="both"/>
        <w:rPr>
          <w:rFonts w:ascii="Arial" w:hAnsi="Arial" w:cs="Arial"/>
          <w:sz w:val="22"/>
          <w:szCs w:val="22"/>
          <w:lang w:val="es-ES_tradnl"/>
        </w:rPr>
      </w:pPr>
      <w:r w:rsidRPr="00F974AF">
        <w:rPr>
          <w:rFonts w:ascii="Arial" w:hAnsi="Arial" w:cs="Arial"/>
          <w:b/>
          <w:sz w:val="22"/>
          <w:szCs w:val="22"/>
          <w:lang w:val="es-ES_tradnl"/>
        </w:rPr>
        <w:t>5</w:t>
      </w:r>
      <w:r w:rsidR="005713AB" w:rsidRPr="00F974AF">
        <w:rPr>
          <w:rFonts w:ascii="Arial" w:hAnsi="Arial" w:cs="Arial"/>
          <w:b/>
          <w:sz w:val="22"/>
          <w:szCs w:val="22"/>
          <w:lang w:val="es-ES_tradnl"/>
        </w:rPr>
        <w:t>.</w:t>
      </w:r>
      <w:r w:rsidRPr="001B2685">
        <w:rPr>
          <w:rFonts w:ascii="Arial" w:hAnsi="Arial" w:cs="Arial"/>
          <w:sz w:val="22"/>
          <w:szCs w:val="22"/>
          <w:lang w:val="es-ES_tradnl"/>
        </w:rPr>
        <w:t xml:space="preserve"> Los concursantes podrán </w:t>
      </w:r>
      <w:r w:rsidR="009D1070">
        <w:rPr>
          <w:rFonts w:ascii="Arial" w:hAnsi="Arial" w:cs="Arial"/>
          <w:sz w:val="22"/>
          <w:szCs w:val="22"/>
          <w:lang w:val="es-ES_tradnl"/>
        </w:rPr>
        <w:t xml:space="preserve">puntuar en las 10 pruebas de la primera parte </w:t>
      </w:r>
      <w:r w:rsidRPr="00F5534F">
        <w:rPr>
          <w:rFonts w:ascii="Arial" w:hAnsi="Arial" w:cs="Arial"/>
          <w:sz w:val="22"/>
          <w:szCs w:val="22"/>
          <w:lang w:val="es-ES_tradnl"/>
        </w:rPr>
        <w:t>desde el</w:t>
      </w:r>
      <w:r w:rsidR="003743FF" w:rsidRPr="00F5534F">
        <w:rPr>
          <w:rFonts w:ascii="Arial" w:hAnsi="Arial" w:cs="Arial"/>
          <w:sz w:val="22"/>
          <w:szCs w:val="22"/>
          <w:lang w:val="es-ES_tradnl"/>
        </w:rPr>
        <w:t xml:space="preserve"> </w:t>
      </w:r>
      <w:r w:rsidR="007A0802" w:rsidRPr="00F5534F">
        <w:rPr>
          <w:rFonts w:ascii="Arial" w:hAnsi="Arial" w:cs="Arial"/>
          <w:sz w:val="22"/>
          <w:szCs w:val="22"/>
          <w:lang w:val="es-ES_tradnl"/>
        </w:rPr>
        <w:t>4</w:t>
      </w:r>
      <w:r w:rsidR="00AF57E3" w:rsidRPr="00F5534F">
        <w:rPr>
          <w:rFonts w:ascii="Arial" w:hAnsi="Arial" w:cs="Arial"/>
          <w:sz w:val="22"/>
          <w:szCs w:val="22"/>
          <w:lang w:val="es-ES_tradnl"/>
        </w:rPr>
        <w:t xml:space="preserve"> de octubre de 2022</w:t>
      </w:r>
      <w:r w:rsidR="007A0802" w:rsidRPr="00F5534F">
        <w:rPr>
          <w:rFonts w:ascii="Arial" w:hAnsi="Arial" w:cs="Arial"/>
          <w:sz w:val="22"/>
          <w:szCs w:val="22"/>
          <w:lang w:val="es-ES_tradnl"/>
        </w:rPr>
        <w:t xml:space="preserve"> hasta el </w:t>
      </w:r>
      <w:r w:rsidR="002B5F5A" w:rsidRPr="00F5534F">
        <w:rPr>
          <w:rFonts w:ascii="Arial" w:hAnsi="Arial" w:cs="Arial"/>
          <w:sz w:val="22"/>
          <w:szCs w:val="22"/>
          <w:lang w:val="es-ES_tradnl"/>
        </w:rPr>
        <w:t>20 de marzo</w:t>
      </w:r>
      <w:r w:rsidR="00CC40F8" w:rsidRPr="00F5534F">
        <w:rPr>
          <w:rFonts w:ascii="Arial" w:hAnsi="Arial" w:cs="Arial"/>
          <w:sz w:val="22"/>
          <w:szCs w:val="22"/>
          <w:lang w:val="es-ES_tradnl"/>
        </w:rPr>
        <w:t xml:space="preserve"> </w:t>
      </w:r>
      <w:r w:rsidR="00AF57E3" w:rsidRPr="00F5534F">
        <w:rPr>
          <w:rFonts w:ascii="Arial" w:hAnsi="Arial" w:cs="Arial"/>
          <w:sz w:val="22"/>
          <w:szCs w:val="22"/>
          <w:lang w:val="es-ES_tradnl"/>
        </w:rPr>
        <w:t>de 2023</w:t>
      </w:r>
      <w:r w:rsidRPr="002B5F5A">
        <w:rPr>
          <w:rFonts w:ascii="Arial" w:hAnsi="Arial" w:cs="Arial"/>
          <w:sz w:val="22"/>
          <w:szCs w:val="22"/>
          <w:lang w:val="es-ES_tradnl"/>
        </w:rPr>
        <w:t>,</w:t>
      </w:r>
      <w:r w:rsidRPr="001B2685">
        <w:rPr>
          <w:rFonts w:ascii="Arial" w:hAnsi="Arial" w:cs="Arial"/>
          <w:sz w:val="22"/>
          <w:szCs w:val="22"/>
          <w:lang w:val="es-ES_tradnl"/>
        </w:rPr>
        <w:t xml:space="preserve"> ambos inclusive. </w:t>
      </w:r>
    </w:p>
    <w:p w14:paraId="1CC44A5C" w14:textId="77777777" w:rsidR="004F6814" w:rsidRPr="001B2685" w:rsidRDefault="004F6814" w:rsidP="00464C85">
      <w:pPr>
        <w:jc w:val="both"/>
        <w:rPr>
          <w:rFonts w:ascii="Arial" w:hAnsi="Arial" w:cs="Arial"/>
          <w:sz w:val="22"/>
          <w:szCs w:val="22"/>
          <w:lang w:val="es-ES_tradnl"/>
        </w:rPr>
      </w:pPr>
    </w:p>
    <w:p w14:paraId="31657BF9" w14:textId="7F0C8497" w:rsidR="00AD3DE2" w:rsidRPr="001B2685" w:rsidRDefault="00965A39" w:rsidP="00AF1047">
      <w:pPr>
        <w:jc w:val="both"/>
        <w:rPr>
          <w:rFonts w:ascii="Arial" w:hAnsi="Arial" w:cs="Arial"/>
          <w:sz w:val="22"/>
          <w:szCs w:val="22"/>
          <w:lang w:val="es-ES_tradnl"/>
        </w:rPr>
      </w:pPr>
      <w:r w:rsidRPr="00F974AF">
        <w:rPr>
          <w:rFonts w:ascii="Arial" w:hAnsi="Arial" w:cs="Arial"/>
          <w:b/>
          <w:sz w:val="22"/>
          <w:szCs w:val="22"/>
          <w:lang w:val="es-ES_tradnl"/>
        </w:rPr>
        <w:t>6</w:t>
      </w:r>
      <w:r w:rsidR="005713AB" w:rsidRPr="00F974AF">
        <w:rPr>
          <w:rFonts w:ascii="Arial" w:hAnsi="Arial" w:cs="Arial"/>
          <w:b/>
          <w:sz w:val="22"/>
          <w:szCs w:val="22"/>
          <w:lang w:val="es-ES_tradnl"/>
        </w:rPr>
        <w:t>.</w:t>
      </w:r>
      <w:r w:rsidRPr="001B2685">
        <w:rPr>
          <w:rFonts w:ascii="Arial" w:hAnsi="Arial" w:cs="Arial"/>
          <w:sz w:val="22"/>
          <w:szCs w:val="22"/>
          <w:lang w:val="es-ES_tradnl"/>
        </w:rPr>
        <w:t xml:space="preserve"> Se considera que un equipo ha finalizado</w:t>
      </w:r>
      <w:r w:rsidR="00E94167" w:rsidRPr="001B2685">
        <w:rPr>
          <w:rFonts w:ascii="Arial" w:hAnsi="Arial" w:cs="Arial"/>
          <w:sz w:val="22"/>
          <w:szCs w:val="22"/>
          <w:lang w:val="es-ES_tradnl"/>
        </w:rPr>
        <w:t xml:space="preserve"> esta primera parte</w:t>
      </w:r>
      <w:r w:rsidRPr="001B2685">
        <w:rPr>
          <w:rFonts w:ascii="Arial" w:hAnsi="Arial" w:cs="Arial"/>
          <w:sz w:val="22"/>
          <w:szCs w:val="22"/>
          <w:lang w:val="es-ES_tradnl"/>
        </w:rPr>
        <w:t xml:space="preserve"> cuando los cinco miembros del equipo hayan completado el recorrido. </w:t>
      </w:r>
      <w:r w:rsidR="001931E3" w:rsidRPr="001B2685">
        <w:rPr>
          <w:rFonts w:ascii="Arial" w:hAnsi="Arial" w:cs="Arial"/>
          <w:sz w:val="22"/>
          <w:szCs w:val="22"/>
          <w:lang w:val="es-ES_tradnl"/>
        </w:rPr>
        <w:t xml:space="preserve">El </w:t>
      </w:r>
      <w:r w:rsidR="001466A7" w:rsidRPr="001B2685">
        <w:rPr>
          <w:rFonts w:ascii="Arial" w:hAnsi="Arial" w:cs="Arial"/>
          <w:sz w:val="22"/>
          <w:szCs w:val="22"/>
          <w:lang w:val="es-ES_tradnl"/>
        </w:rPr>
        <w:t>recorrido</w:t>
      </w:r>
      <w:r w:rsidR="001931E3" w:rsidRPr="001B2685">
        <w:rPr>
          <w:rFonts w:ascii="Arial" w:hAnsi="Arial" w:cs="Arial"/>
          <w:sz w:val="22"/>
          <w:szCs w:val="22"/>
          <w:lang w:val="es-ES_tradnl"/>
        </w:rPr>
        <w:t xml:space="preserve"> se habrá completado cuando </w:t>
      </w:r>
      <w:r w:rsidR="003F2DE9" w:rsidRPr="001B2685">
        <w:rPr>
          <w:rFonts w:ascii="Arial" w:hAnsi="Arial" w:cs="Arial"/>
          <w:sz w:val="22"/>
          <w:szCs w:val="22"/>
          <w:lang w:val="es-ES_tradnl"/>
        </w:rPr>
        <w:t xml:space="preserve">se hayan realizado </w:t>
      </w:r>
      <w:r w:rsidR="00AD3DE2" w:rsidRPr="001B2685">
        <w:rPr>
          <w:rFonts w:ascii="Arial" w:hAnsi="Arial" w:cs="Arial"/>
          <w:sz w:val="22"/>
          <w:szCs w:val="22"/>
          <w:lang w:val="es-ES_tradnl"/>
        </w:rPr>
        <w:t xml:space="preserve">las </w:t>
      </w:r>
      <w:r w:rsidR="006426D6" w:rsidRPr="001B2685">
        <w:rPr>
          <w:rFonts w:ascii="Arial" w:hAnsi="Arial" w:cs="Arial"/>
          <w:sz w:val="22"/>
          <w:szCs w:val="22"/>
          <w:lang w:val="es-ES_tradnl"/>
        </w:rPr>
        <w:t xml:space="preserve">siguientes </w:t>
      </w:r>
      <w:r w:rsidR="00AD3DE2" w:rsidRPr="001B2685">
        <w:rPr>
          <w:rFonts w:ascii="Arial" w:hAnsi="Arial" w:cs="Arial"/>
          <w:sz w:val="22"/>
          <w:szCs w:val="22"/>
          <w:lang w:val="es-ES_tradnl"/>
        </w:rPr>
        <w:t>pruebas</w:t>
      </w:r>
      <w:r w:rsidR="006426D6" w:rsidRPr="002B5F5A">
        <w:rPr>
          <w:rFonts w:ascii="Arial" w:hAnsi="Arial" w:cs="Arial"/>
          <w:sz w:val="22"/>
          <w:szCs w:val="22"/>
          <w:lang w:val="es-ES_tradnl"/>
        </w:rPr>
        <w:t xml:space="preserve">: </w:t>
      </w:r>
      <w:r w:rsidR="00AD3DE2" w:rsidRPr="002B5F5A">
        <w:rPr>
          <w:rFonts w:ascii="Arial" w:hAnsi="Arial" w:cs="Arial"/>
          <w:sz w:val="22"/>
          <w:szCs w:val="22"/>
          <w:lang w:val="es-ES_tradnl"/>
        </w:rPr>
        <w:t>“</w:t>
      </w:r>
      <w:r w:rsidR="00537975" w:rsidRPr="002B5F5A">
        <w:rPr>
          <w:rFonts w:ascii="Arial" w:hAnsi="Arial" w:cs="Arial"/>
          <w:sz w:val="22"/>
          <w:szCs w:val="22"/>
          <w:lang w:val="es-ES_tradnl"/>
        </w:rPr>
        <w:t>Diccionario</w:t>
      </w:r>
      <w:r w:rsidR="006426D6" w:rsidRPr="002B5F5A">
        <w:rPr>
          <w:rFonts w:ascii="Arial" w:hAnsi="Arial" w:cs="Arial"/>
          <w:sz w:val="22"/>
          <w:szCs w:val="22"/>
          <w:lang w:val="es-ES_tradnl"/>
        </w:rPr>
        <w:t>”, “Cuatro</w:t>
      </w:r>
      <w:r w:rsidR="00AD3DE2" w:rsidRPr="002B5F5A">
        <w:rPr>
          <w:rFonts w:ascii="Arial" w:hAnsi="Arial" w:cs="Arial"/>
          <w:sz w:val="22"/>
          <w:szCs w:val="22"/>
          <w:lang w:val="es-ES_tradnl"/>
        </w:rPr>
        <w:t xml:space="preserve"> imágenes para </w:t>
      </w:r>
      <w:r w:rsidR="002C2E82" w:rsidRPr="002B5F5A">
        <w:rPr>
          <w:rFonts w:ascii="Arial" w:hAnsi="Arial" w:cs="Arial"/>
          <w:sz w:val="22"/>
          <w:szCs w:val="22"/>
          <w:lang w:val="es-ES_tradnl"/>
        </w:rPr>
        <w:t>una</w:t>
      </w:r>
      <w:r w:rsidR="00AD3DE2" w:rsidRPr="002B5F5A">
        <w:rPr>
          <w:rFonts w:ascii="Arial" w:hAnsi="Arial" w:cs="Arial"/>
          <w:sz w:val="22"/>
          <w:szCs w:val="22"/>
          <w:lang w:val="es-ES_tradnl"/>
        </w:rPr>
        <w:t xml:space="preserve"> </w:t>
      </w:r>
      <w:r w:rsidR="006426D6" w:rsidRPr="002B5F5A">
        <w:rPr>
          <w:rFonts w:ascii="Arial" w:hAnsi="Arial" w:cs="Arial"/>
          <w:sz w:val="22"/>
          <w:szCs w:val="22"/>
          <w:lang w:val="es-ES_tradnl"/>
        </w:rPr>
        <w:t>palabra</w:t>
      </w:r>
      <w:r w:rsidR="00942852" w:rsidRPr="002B5F5A">
        <w:rPr>
          <w:rFonts w:ascii="Arial" w:hAnsi="Arial" w:cs="Arial"/>
          <w:sz w:val="22"/>
          <w:szCs w:val="22"/>
          <w:lang w:val="es-ES_tradnl"/>
        </w:rPr>
        <w:t>”,</w:t>
      </w:r>
      <w:r w:rsidR="00F41648" w:rsidRPr="002B5F5A">
        <w:rPr>
          <w:rFonts w:ascii="Arial" w:hAnsi="Arial" w:cs="Arial"/>
          <w:sz w:val="22"/>
          <w:szCs w:val="22"/>
          <w:lang w:val="es-ES_tradnl"/>
        </w:rPr>
        <w:t xml:space="preserve"> </w:t>
      </w:r>
      <w:r w:rsidR="0052408F" w:rsidRPr="002B5F5A">
        <w:rPr>
          <w:rFonts w:ascii="Arial" w:hAnsi="Arial" w:cs="Arial"/>
          <w:sz w:val="22"/>
          <w:szCs w:val="22"/>
          <w:lang w:val="es-ES_tradnl"/>
        </w:rPr>
        <w:t>“</w:t>
      </w:r>
      <w:r w:rsidR="000A256C">
        <w:rPr>
          <w:rFonts w:ascii="Arial" w:hAnsi="Arial" w:cs="Arial"/>
          <w:sz w:val="22"/>
          <w:szCs w:val="22"/>
          <w:lang w:val="es-ES_tradnl"/>
        </w:rPr>
        <w:t>Chatbot</w:t>
      </w:r>
      <w:r w:rsidR="00B3597B" w:rsidRPr="002B5F5A">
        <w:rPr>
          <w:rFonts w:ascii="Arial" w:hAnsi="Arial" w:cs="Arial"/>
          <w:sz w:val="22"/>
          <w:szCs w:val="22"/>
          <w:lang w:val="es-ES_tradnl"/>
        </w:rPr>
        <w:t xml:space="preserve"> </w:t>
      </w:r>
      <w:r w:rsidR="003F2DE9" w:rsidRPr="002B5F5A">
        <w:rPr>
          <w:rFonts w:ascii="Arial" w:hAnsi="Arial" w:cs="Arial"/>
          <w:sz w:val="22"/>
          <w:szCs w:val="22"/>
          <w:lang w:val="es-ES_tradnl"/>
        </w:rPr>
        <w:t>1</w:t>
      </w:r>
      <w:r w:rsidR="002D1FFD" w:rsidRPr="002B5F5A">
        <w:rPr>
          <w:rFonts w:ascii="Arial" w:hAnsi="Arial" w:cs="Arial"/>
          <w:sz w:val="22"/>
          <w:szCs w:val="22"/>
          <w:lang w:val="es-ES_tradnl"/>
        </w:rPr>
        <w:t>”</w:t>
      </w:r>
      <w:r w:rsidR="003F2DE9" w:rsidRPr="002B5F5A">
        <w:rPr>
          <w:rFonts w:ascii="Arial" w:hAnsi="Arial" w:cs="Arial"/>
          <w:sz w:val="22"/>
          <w:szCs w:val="22"/>
          <w:lang w:val="es-ES_tradnl"/>
        </w:rPr>
        <w:t xml:space="preserve">, </w:t>
      </w:r>
      <w:r w:rsidR="00C830C2" w:rsidRPr="002B5F5A">
        <w:rPr>
          <w:rFonts w:ascii="Arial" w:hAnsi="Arial" w:cs="Arial"/>
          <w:sz w:val="22"/>
          <w:szCs w:val="22"/>
          <w:lang w:val="es-ES_tradnl"/>
        </w:rPr>
        <w:t>“</w:t>
      </w:r>
      <w:r w:rsidR="000A256C">
        <w:rPr>
          <w:rFonts w:ascii="Arial" w:hAnsi="Arial" w:cs="Arial"/>
          <w:sz w:val="22"/>
          <w:szCs w:val="22"/>
          <w:lang w:val="es-ES_tradnl"/>
        </w:rPr>
        <w:t>Chatbot</w:t>
      </w:r>
      <w:r w:rsidR="003F2DE9" w:rsidRPr="002B5F5A">
        <w:rPr>
          <w:rFonts w:ascii="Arial" w:hAnsi="Arial" w:cs="Arial"/>
          <w:sz w:val="22"/>
          <w:szCs w:val="22"/>
          <w:lang w:val="es-ES_tradnl"/>
        </w:rPr>
        <w:t xml:space="preserve"> 2</w:t>
      </w:r>
      <w:r w:rsidR="00C830C2" w:rsidRPr="002B5F5A">
        <w:rPr>
          <w:rFonts w:ascii="Arial" w:hAnsi="Arial" w:cs="Arial"/>
          <w:sz w:val="22"/>
          <w:szCs w:val="22"/>
          <w:lang w:val="es-ES_tradnl"/>
        </w:rPr>
        <w:t>”</w:t>
      </w:r>
      <w:r w:rsidR="003F2DE9" w:rsidRPr="002B5F5A">
        <w:rPr>
          <w:rFonts w:ascii="Arial" w:hAnsi="Arial" w:cs="Arial"/>
          <w:sz w:val="22"/>
          <w:szCs w:val="22"/>
          <w:lang w:val="es-ES_tradnl"/>
        </w:rPr>
        <w:t>,</w:t>
      </w:r>
      <w:r w:rsidR="00E94167" w:rsidRPr="002B5F5A">
        <w:rPr>
          <w:rFonts w:ascii="Arial" w:hAnsi="Arial" w:cs="Arial"/>
          <w:sz w:val="22"/>
          <w:szCs w:val="22"/>
          <w:lang w:val="es-ES_tradnl"/>
        </w:rPr>
        <w:t xml:space="preserve"> “Verdadero-Falso”,</w:t>
      </w:r>
      <w:r w:rsidR="003F2DE9" w:rsidRPr="002B5F5A">
        <w:rPr>
          <w:rFonts w:ascii="Arial" w:hAnsi="Arial" w:cs="Arial"/>
          <w:sz w:val="22"/>
          <w:szCs w:val="22"/>
          <w:lang w:val="es-ES_tradnl"/>
        </w:rPr>
        <w:t xml:space="preserve"> </w:t>
      </w:r>
      <w:r w:rsidR="00AE4C49" w:rsidRPr="002B5F5A">
        <w:rPr>
          <w:rFonts w:ascii="Arial" w:hAnsi="Arial" w:cs="Arial"/>
          <w:sz w:val="22"/>
          <w:szCs w:val="22"/>
          <w:lang w:val="es-ES_tradnl"/>
        </w:rPr>
        <w:t>“Buena memoria”,</w:t>
      </w:r>
      <w:r w:rsidR="003F2DE9" w:rsidRPr="002B5F5A">
        <w:rPr>
          <w:rFonts w:ascii="Arial" w:hAnsi="Arial" w:cs="Arial"/>
          <w:sz w:val="22"/>
          <w:szCs w:val="22"/>
          <w:lang w:val="es-ES_tradnl"/>
        </w:rPr>
        <w:t xml:space="preserve"> </w:t>
      </w:r>
      <w:r w:rsidR="00BD71E2" w:rsidRPr="002B5F5A">
        <w:rPr>
          <w:rFonts w:ascii="Arial" w:hAnsi="Arial" w:cs="Arial"/>
          <w:sz w:val="22"/>
          <w:szCs w:val="22"/>
          <w:lang w:val="es-ES_tradnl"/>
        </w:rPr>
        <w:t>“</w:t>
      </w:r>
      <w:r w:rsidR="003F2DE9" w:rsidRPr="002B5F5A">
        <w:rPr>
          <w:rFonts w:ascii="Arial" w:hAnsi="Arial" w:cs="Arial"/>
          <w:sz w:val="22"/>
          <w:szCs w:val="22"/>
          <w:lang w:val="es-ES_tradnl"/>
        </w:rPr>
        <w:t>Black Friday</w:t>
      </w:r>
      <w:r w:rsidR="00BD71E2" w:rsidRPr="002B5F5A">
        <w:rPr>
          <w:rFonts w:ascii="Arial" w:hAnsi="Arial" w:cs="Arial"/>
          <w:sz w:val="22"/>
          <w:szCs w:val="22"/>
          <w:lang w:val="es-ES_tradnl"/>
        </w:rPr>
        <w:t>”</w:t>
      </w:r>
      <w:r w:rsidR="00E94167" w:rsidRPr="002B5F5A">
        <w:rPr>
          <w:rFonts w:ascii="Arial" w:hAnsi="Arial" w:cs="Arial"/>
          <w:sz w:val="22"/>
          <w:szCs w:val="22"/>
          <w:lang w:val="es-ES_tradnl"/>
        </w:rPr>
        <w:t>,</w:t>
      </w:r>
      <w:r w:rsidR="00AF1047" w:rsidRPr="002B5F5A">
        <w:rPr>
          <w:rFonts w:ascii="Arial" w:hAnsi="Arial" w:cs="Arial"/>
          <w:sz w:val="22"/>
          <w:szCs w:val="22"/>
          <w:lang w:val="es-ES_tradnl"/>
        </w:rPr>
        <w:t xml:space="preserve"> </w:t>
      </w:r>
      <w:r w:rsidR="00E62285" w:rsidRPr="002B5F5A">
        <w:rPr>
          <w:rFonts w:ascii="Arial" w:hAnsi="Arial" w:cs="Arial"/>
          <w:sz w:val="22"/>
          <w:szCs w:val="22"/>
          <w:lang w:val="es-ES_tradnl"/>
        </w:rPr>
        <w:t>“Abre el candado”</w:t>
      </w:r>
      <w:r w:rsidR="00537975" w:rsidRPr="002B5F5A">
        <w:rPr>
          <w:rFonts w:ascii="Arial" w:hAnsi="Arial" w:cs="Arial"/>
          <w:sz w:val="22"/>
          <w:szCs w:val="22"/>
          <w:lang w:val="es-ES_tradnl"/>
        </w:rPr>
        <w:t xml:space="preserve">, </w:t>
      </w:r>
      <w:r w:rsidR="002B5F5A">
        <w:rPr>
          <w:rFonts w:ascii="Arial" w:hAnsi="Arial" w:cs="Arial"/>
          <w:sz w:val="22"/>
          <w:szCs w:val="22"/>
          <w:lang w:val="es-ES_tradnl"/>
        </w:rPr>
        <w:t>“</w:t>
      </w:r>
      <w:r w:rsidR="00537975" w:rsidRPr="002B5F5A">
        <w:rPr>
          <w:rFonts w:ascii="Arial" w:hAnsi="Arial" w:cs="Arial"/>
          <w:sz w:val="22"/>
          <w:szCs w:val="22"/>
          <w:lang w:val="es-ES_tradnl"/>
        </w:rPr>
        <w:t>Llamada</w:t>
      </w:r>
      <w:r w:rsidR="002B5F5A">
        <w:rPr>
          <w:rFonts w:ascii="Arial" w:hAnsi="Arial" w:cs="Arial"/>
          <w:sz w:val="22"/>
          <w:szCs w:val="22"/>
          <w:lang w:val="es-ES_tradnl"/>
        </w:rPr>
        <w:t>”</w:t>
      </w:r>
      <w:r w:rsidR="00537975" w:rsidRPr="002B5F5A">
        <w:rPr>
          <w:rFonts w:ascii="Arial" w:hAnsi="Arial" w:cs="Arial"/>
          <w:sz w:val="22"/>
          <w:szCs w:val="22"/>
          <w:lang w:val="es-ES_tradnl"/>
        </w:rPr>
        <w:t xml:space="preserve"> y </w:t>
      </w:r>
      <w:r w:rsidR="002B5F5A">
        <w:rPr>
          <w:rFonts w:ascii="Arial" w:hAnsi="Arial" w:cs="Arial"/>
          <w:sz w:val="22"/>
          <w:szCs w:val="22"/>
          <w:lang w:val="es-ES_tradnl"/>
        </w:rPr>
        <w:t>“</w:t>
      </w:r>
      <w:r w:rsidR="00537975" w:rsidRPr="002B5F5A">
        <w:rPr>
          <w:rFonts w:ascii="Arial" w:hAnsi="Arial" w:cs="Arial"/>
          <w:sz w:val="22"/>
          <w:szCs w:val="22"/>
          <w:lang w:val="es-ES_tradnl"/>
        </w:rPr>
        <w:t xml:space="preserve">Mis </w:t>
      </w:r>
      <w:r w:rsidR="000A256C">
        <w:rPr>
          <w:rFonts w:ascii="Arial" w:hAnsi="Arial" w:cs="Arial"/>
          <w:sz w:val="22"/>
          <w:szCs w:val="22"/>
          <w:lang w:val="es-ES_tradnl"/>
        </w:rPr>
        <w:t>colegas</w:t>
      </w:r>
      <w:r w:rsidR="002B5F5A">
        <w:rPr>
          <w:rFonts w:ascii="Arial" w:hAnsi="Arial" w:cs="Arial"/>
          <w:sz w:val="22"/>
          <w:szCs w:val="22"/>
          <w:lang w:val="es-ES_tradnl"/>
        </w:rPr>
        <w:t>”</w:t>
      </w:r>
      <w:r w:rsidR="00AD3DE2" w:rsidRPr="002B5F5A">
        <w:rPr>
          <w:rFonts w:ascii="Arial" w:hAnsi="Arial" w:cs="Arial"/>
          <w:sz w:val="22"/>
          <w:szCs w:val="22"/>
          <w:lang w:val="es-ES_tradnl"/>
        </w:rPr>
        <w:t xml:space="preserve"> </w:t>
      </w:r>
      <w:r w:rsidR="00AF1047" w:rsidRPr="001F3304">
        <w:rPr>
          <w:rFonts w:ascii="Arial" w:hAnsi="Arial" w:cs="Arial"/>
          <w:sz w:val="22"/>
          <w:szCs w:val="22"/>
          <w:lang w:val="es-ES_tradnl"/>
        </w:rPr>
        <w:t>Todas estas pruebas son obligatorias.</w:t>
      </w:r>
    </w:p>
    <w:p w14:paraId="36C859A8" w14:textId="478C006E" w:rsidR="00CC25B2" w:rsidRPr="001B2685" w:rsidRDefault="00CC25B2" w:rsidP="00AF1047">
      <w:pPr>
        <w:jc w:val="both"/>
        <w:rPr>
          <w:rFonts w:ascii="Arial" w:hAnsi="Arial" w:cs="Arial"/>
          <w:sz w:val="22"/>
          <w:szCs w:val="22"/>
          <w:lang w:val="es-ES_tradnl"/>
        </w:rPr>
      </w:pPr>
    </w:p>
    <w:p w14:paraId="539E2A32" w14:textId="66F3AC67" w:rsidR="00CC25B2" w:rsidRPr="001B2685" w:rsidRDefault="00CC25B2" w:rsidP="00CC25B2">
      <w:pPr>
        <w:jc w:val="both"/>
        <w:rPr>
          <w:rFonts w:ascii="Arial" w:hAnsi="Arial" w:cs="Arial"/>
          <w:sz w:val="22"/>
          <w:szCs w:val="22"/>
          <w:lang w:val="es-ES_tradnl"/>
        </w:rPr>
      </w:pPr>
      <w:r w:rsidRPr="00F974AF">
        <w:rPr>
          <w:rFonts w:ascii="Arial" w:hAnsi="Arial" w:cs="Arial"/>
          <w:b/>
          <w:sz w:val="22"/>
          <w:szCs w:val="22"/>
          <w:lang w:val="es-ES_tradnl"/>
        </w:rPr>
        <w:t>7</w:t>
      </w:r>
      <w:r w:rsidRPr="001B2685">
        <w:rPr>
          <w:rFonts w:ascii="Arial" w:hAnsi="Arial" w:cs="Arial"/>
          <w:sz w:val="22"/>
          <w:szCs w:val="22"/>
          <w:lang w:val="es-ES_tradnl"/>
        </w:rPr>
        <w:t xml:space="preserve">. </w:t>
      </w:r>
      <w:r w:rsidRPr="00F5534F">
        <w:rPr>
          <w:rFonts w:ascii="Arial" w:hAnsi="Arial" w:cs="Arial"/>
          <w:sz w:val="22"/>
          <w:szCs w:val="22"/>
          <w:lang w:val="es-ES_tradnl"/>
        </w:rPr>
        <w:t xml:space="preserve">En la segunda parte, con la </w:t>
      </w:r>
      <w:r w:rsidR="004D1A74" w:rsidRPr="00F5534F">
        <w:rPr>
          <w:rFonts w:ascii="Arial" w:hAnsi="Arial" w:cs="Arial"/>
          <w:sz w:val="22"/>
          <w:szCs w:val="22"/>
          <w:lang w:val="es-ES_tradnl"/>
        </w:rPr>
        <w:t>que se</w:t>
      </w:r>
      <w:r w:rsidRPr="00F5534F">
        <w:rPr>
          <w:rFonts w:ascii="Arial" w:hAnsi="Arial" w:cs="Arial"/>
          <w:sz w:val="22"/>
          <w:szCs w:val="22"/>
          <w:lang w:val="es-ES_tradnl"/>
        </w:rPr>
        <w:t xml:space="preserve"> pretende fomentar el trabajo en equipo, los cinco integrantes del equipo deberán diseñar, elaborar y presentar </w:t>
      </w:r>
      <w:r w:rsidR="001D4797" w:rsidRPr="00F5534F">
        <w:rPr>
          <w:rFonts w:ascii="Arial" w:hAnsi="Arial" w:cs="Arial"/>
          <w:sz w:val="22"/>
          <w:szCs w:val="22"/>
          <w:lang w:val="es-ES_tradnl"/>
        </w:rPr>
        <w:t>un</w:t>
      </w:r>
      <w:r w:rsidRPr="00F5534F">
        <w:rPr>
          <w:rFonts w:ascii="Arial" w:hAnsi="Arial" w:cs="Arial"/>
          <w:sz w:val="22"/>
          <w:szCs w:val="22"/>
          <w:lang w:val="es-ES_tradnl"/>
        </w:rPr>
        <w:t xml:space="preserve"> trabajo sobre consumo responsable, consistente en </w:t>
      </w:r>
      <w:r w:rsidR="00F5534F" w:rsidRPr="00F5534F">
        <w:rPr>
          <w:rFonts w:ascii="Arial" w:hAnsi="Arial" w:cs="Arial"/>
          <w:sz w:val="22"/>
          <w:szCs w:val="22"/>
        </w:rPr>
        <w:t>la realización de un vídeo sobre el uso responsable de Internet en el en entorno escolar, familiar y social.</w:t>
      </w:r>
      <w:r w:rsidR="00F5534F">
        <w:rPr>
          <w:rFonts w:ascii="Arial" w:hAnsi="Arial" w:cs="Arial"/>
          <w:sz w:val="22"/>
          <w:szCs w:val="22"/>
          <w:lang w:val="es-ES_tradnl"/>
        </w:rPr>
        <w:t xml:space="preserve"> </w:t>
      </w:r>
      <w:r w:rsidRPr="00F5534F">
        <w:rPr>
          <w:rFonts w:ascii="Arial" w:hAnsi="Arial" w:cs="Arial"/>
          <w:sz w:val="22"/>
          <w:szCs w:val="22"/>
          <w:lang w:val="es-ES_tradnl"/>
        </w:rPr>
        <w:t>Las características específicas de dicho</w:t>
      </w:r>
      <w:r w:rsidR="007A5887" w:rsidRPr="00F5534F">
        <w:rPr>
          <w:rFonts w:ascii="Arial" w:hAnsi="Arial" w:cs="Arial"/>
          <w:sz w:val="22"/>
          <w:szCs w:val="22"/>
          <w:lang w:val="es-ES_tradnl"/>
        </w:rPr>
        <w:t>s</w:t>
      </w:r>
      <w:r w:rsidRPr="00F5534F">
        <w:rPr>
          <w:rFonts w:ascii="Arial" w:hAnsi="Arial" w:cs="Arial"/>
          <w:sz w:val="22"/>
          <w:szCs w:val="22"/>
          <w:lang w:val="es-ES_tradnl"/>
        </w:rPr>
        <w:t xml:space="preserve"> trabajo</w:t>
      </w:r>
      <w:r w:rsidR="007A5887" w:rsidRPr="00F5534F">
        <w:rPr>
          <w:rFonts w:ascii="Arial" w:hAnsi="Arial" w:cs="Arial"/>
          <w:sz w:val="22"/>
          <w:szCs w:val="22"/>
          <w:lang w:val="es-ES_tradnl"/>
        </w:rPr>
        <w:t>s</w:t>
      </w:r>
      <w:r w:rsidRPr="00F5534F">
        <w:rPr>
          <w:rFonts w:ascii="Arial" w:hAnsi="Arial" w:cs="Arial"/>
          <w:sz w:val="22"/>
          <w:szCs w:val="22"/>
          <w:lang w:val="es-ES_tradnl"/>
        </w:rPr>
        <w:t xml:space="preserve"> se detallan en las instrucciones generales de participación del concurso.</w:t>
      </w:r>
    </w:p>
    <w:p w14:paraId="75C599DA" w14:textId="77777777" w:rsidR="00CC25B2" w:rsidRPr="001B2685" w:rsidRDefault="00CC25B2" w:rsidP="00CC25B2">
      <w:pPr>
        <w:jc w:val="both"/>
        <w:rPr>
          <w:rFonts w:ascii="Arial" w:hAnsi="Arial" w:cs="Arial"/>
          <w:sz w:val="22"/>
          <w:szCs w:val="22"/>
          <w:lang w:val="es-ES_tradnl"/>
        </w:rPr>
      </w:pPr>
    </w:p>
    <w:p w14:paraId="38AC2A4B" w14:textId="6DE2FBDF" w:rsidR="00CC25B2" w:rsidRPr="001B2685" w:rsidRDefault="00CC25B2" w:rsidP="00CC25B2">
      <w:pPr>
        <w:jc w:val="both"/>
        <w:rPr>
          <w:rFonts w:ascii="Arial" w:hAnsi="Arial" w:cs="Arial"/>
          <w:sz w:val="22"/>
          <w:szCs w:val="22"/>
          <w:lang w:val="es-ES_tradnl"/>
        </w:rPr>
      </w:pPr>
      <w:r w:rsidRPr="001B2685">
        <w:rPr>
          <w:rFonts w:ascii="Arial" w:hAnsi="Arial" w:cs="Arial"/>
          <w:sz w:val="22"/>
          <w:szCs w:val="22"/>
          <w:lang w:val="es-ES_tradnl"/>
        </w:rPr>
        <w:t>Est</w:t>
      </w:r>
      <w:r w:rsidR="007A5887" w:rsidRPr="001B2685">
        <w:rPr>
          <w:rFonts w:ascii="Arial" w:hAnsi="Arial" w:cs="Arial"/>
          <w:sz w:val="22"/>
          <w:szCs w:val="22"/>
          <w:lang w:val="es-ES_tradnl"/>
        </w:rPr>
        <w:t>os</w:t>
      </w:r>
      <w:r w:rsidRPr="001B2685">
        <w:rPr>
          <w:rFonts w:ascii="Arial" w:hAnsi="Arial" w:cs="Arial"/>
          <w:sz w:val="22"/>
          <w:szCs w:val="22"/>
          <w:lang w:val="es-ES_tradnl"/>
        </w:rPr>
        <w:t xml:space="preserve"> trabajo</w:t>
      </w:r>
      <w:r w:rsidR="007A5887" w:rsidRPr="001B2685">
        <w:rPr>
          <w:rFonts w:ascii="Arial" w:hAnsi="Arial" w:cs="Arial"/>
          <w:sz w:val="22"/>
          <w:szCs w:val="22"/>
          <w:lang w:val="es-ES_tradnl"/>
        </w:rPr>
        <w:t>s</w:t>
      </w:r>
      <w:r w:rsidRPr="001B2685">
        <w:rPr>
          <w:rFonts w:ascii="Arial" w:hAnsi="Arial" w:cs="Arial"/>
          <w:sz w:val="22"/>
          <w:szCs w:val="22"/>
          <w:lang w:val="es-ES_tradnl"/>
        </w:rPr>
        <w:t xml:space="preserve"> deberá</w:t>
      </w:r>
      <w:r w:rsidR="007A5887" w:rsidRPr="001B2685">
        <w:rPr>
          <w:rFonts w:ascii="Arial" w:hAnsi="Arial" w:cs="Arial"/>
          <w:sz w:val="22"/>
          <w:szCs w:val="22"/>
          <w:lang w:val="es-ES_tradnl"/>
        </w:rPr>
        <w:t>n</w:t>
      </w:r>
      <w:r w:rsidRPr="001B2685">
        <w:rPr>
          <w:rFonts w:ascii="Arial" w:hAnsi="Arial" w:cs="Arial"/>
          <w:sz w:val="22"/>
          <w:szCs w:val="22"/>
          <w:lang w:val="es-ES_tradnl"/>
        </w:rPr>
        <w:t xml:space="preserve"> presentarse en formato electrónico:</w:t>
      </w:r>
    </w:p>
    <w:p w14:paraId="3FDF60E1" w14:textId="77777777" w:rsidR="00CC25B2" w:rsidRPr="001B2685" w:rsidRDefault="00CC25B2" w:rsidP="00CC25B2">
      <w:pPr>
        <w:jc w:val="both"/>
        <w:rPr>
          <w:rFonts w:ascii="Arial" w:hAnsi="Arial" w:cs="Arial"/>
          <w:sz w:val="22"/>
          <w:szCs w:val="22"/>
          <w:lang w:val="es-ES_tradnl"/>
        </w:rPr>
      </w:pPr>
    </w:p>
    <w:p w14:paraId="77946536" w14:textId="3B539071" w:rsidR="00CC25B2" w:rsidRPr="001B2685" w:rsidRDefault="00CC25B2" w:rsidP="00CC25B2">
      <w:pPr>
        <w:jc w:val="both"/>
        <w:rPr>
          <w:rFonts w:ascii="Arial" w:hAnsi="Arial" w:cs="Arial"/>
          <w:sz w:val="22"/>
          <w:szCs w:val="22"/>
          <w:lang w:val="es-ES_tradnl"/>
        </w:rPr>
      </w:pPr>
      <w:r w:rsidRPr="001B2685">
        <w:rPr>
          <w:rFonts w:ascii="Arial" w:hAnsi="Arial" w:cs="Arial"/>
          <w:sz w:val="22"/>
          <w:szCs w:val="22"/>
          <w:lang w:val="es-ES_tradnl"/>
        </w:rPr>
        <w:t>•</w:t>
      </w:r>
      <w:r w:rsidRPr="001B2685">
        <w:rPr>
          <w:rFonts w:ascii="Arial" w:hAnsi="Arial" w:cs="Arial"/>
          <w:sz w:val="22"/>
          <w:szCs w:val="22"/>
          <w:lang w:val="es-ES_tradnl"/>
        </w:rPr>
        <w:tab/>
        <w:t xml:space="preserve">El trabajo en formato electrónico se subirá al espacio virtual habilitado a tal efecto en el sitio web </w:t>
      </w:r>
      <w:r w:rsidR="00490F6B" w:rsidRPr="001B2685">
        <w:rPr>
          <w:rFonts w:ascii="Arial" w:hAnsi="Arial" w:cs="Arial"/>
          <w:i/>
          <w:sz w:val="22"/>
          <w:szCs w:val="22"/>
          <w:lang w:val="es-ES_tradnl"/>
        </w:rPr>
        <w:t>https://consumopolis.consumo.gob.es/</w:t>
      </w:r>
      <w:r w:rsidRPr="001B2685">
        <w:rPr>
          <w:rFonts w:ascii="Arial" w:hAnsi="Arial" w:cs="Arial"/>
          <w:sz w:val="22"/>
          <w:szCs w:val="22"/>
          <w:lang w:val="es-ES_tradnl"/>
        </w:rPr>
        <w:t xml:space="preserve">, al que los concursantes podrán acceder </w:t>
      </w:r>
      <w:r w:rsidRPr="00F5534F">
        <w:rPr>
          <w:rFonts w:ascii="Arial" w:hAnsi="Arial" w:cs="Arial"/>
          <w:sz w:val="22"/>
          <w:szCs w:val="22"/>
          <w:lang w:val="es-ES_tradnl"/>
        </w:rPr>
        <w:t xml:space="preserve">desde </w:t>
      </w:r>
      <w:r w:rsidR="00537975" w:rsidRPr="00F5534F">
        <w:rPr>
          <w:rFonts w:ascii="Arial" w:hAnsi="Arial" w:cs="Arial"/>
          <w:sz w:val="22"/>
          <w:szCs w:val="22"/>
          <w:lang w:val="es-ES_tradnl"/>
        </w:rPr>
        <w:t>el 10 de octubre de 2022</w:t>
      </w:r>
      <w:r w:rsidR="000A256C" w:rsidRPr="00F5534F">
        <w:rPr>
          <w:rFonts w:ascii="Arial" w:hAnsi="Arial" w:cs="Arial"/>
          <w:sz w:val="22"/>
          <w:szCs w:val="22"/>
        </w:rPr>
        <w:t xml:space="preserve"> hasta</w:t>
      </w:r>
      <w:r w:rsidR="00502456" w:rsidRPr="00F5534F">
        <w:rPr>
          <w:rFonts w:ascii="Arial" w:hAnsi="Arial" w:cs="Arial"/>
          <w:sz w:val="22"/>
          <w:szCs w:val="22"/>
        </w:rPr>
        <w:t xml:space="preserve"> el </w:t>
      </w:r>
      <w:r w:rsidR="007A0802" w:rsidRPr="00F5534F">
        <w:rPr>
          <w:rFonts w:ascii="Arial" w:hAnsi="Arial" w:cs="Arial"/>
          <w:sz w:val="22"/>
          <w:szCs w:val="22"/>
        </w:rPr>
        <w:t>27 de marzo de 2023</w:t>
      </w:r>
      <w:r w:rsidRPr="001B2685">
        <w:rPr>
          <w:rFonts w:ascii="Arial" w:hAnsi="Arial" w:cs="Arial"/>
          <w:sz w:val="22"/>
          <w:szCs w:val="22"/>
          <w:lang w:val="es-ES_tradnl"/>
        </w:rPr>
        <w:t xml:space="preserve">, ambos inclusive, y desde donde se podrá descargar la ficha virtual identificativa de cada trabajo. </w:t>
      </w:r>
    </w:p>
    <w:p w14:paraId="7D60C9D0" w14:textId="77777777" w:rsidR="00CF195A" w:rsidRPr="001B2685" w:rsidRDefault="00CC25B2" w:rsidP="00CF195A">
      <w:pPr>
        <w:jc w:val="both"/>
        <w:rPr>
          <w:rFonts w:ascii="Arial" w:hAnsi="Arial" w:cs="Arial"/>
          <w:sz w:val="22"/>
          <w:szCs w:val="22"/>
          <w:lang w:val="es-ES_tradnl"/>
        </w:rPr>
      </w:pPr>
      <w:r w:rsidRPr="001B2685">
        <w:rPr>
          <w:rFonts w:ascii="Arial" w:hAnsi="Arial" w:cs="Arial"/>
          <w:sz w:val="22"/>
          <w:szCs w:val="22"/>
          <w:lang w:val="es-ES_tradnl"/>
        </w:rPr>
        <w:t>•</w:t>
      </w:r>
      <w:r w:rsidRPr="001B2685">
        <w:rPr>
          <w:rFonts w:ascii="Arial" w:hAnsi="Arial" w:cs="Arial"/>
          <w:sz w:val="22"/>
          <w:szCs w:val="22"/>
          <w:lang w:val="es-ES_tradnl"/>
        </w:rPr>
        <w:tab/>
        <w:t xml:space="preserve">Una vez que </w:t>
      </w:r>
      <w:r w:rsidR="00502456" w:rsidRPr="001B2685">
        <w:rPr>
          <w:rFonts w:ascii="Arial" w:hAnsi="Arial" w:cs="Arial"/>
          <w:sz w:val="22"/>
          <w:szCs w:val="22"/>
          <w:lang w:val="es-ES_tradnl"/>
        </w:rPr>
        <w:t>los trabajos en equipo se hayan</w:t>
      </w:r>
      <w:r w:rsidRPr="001B2685">
        <w:rPr>
          <w:rFonts w:ascii="Arial" w:hAnsi="Arial" w:cs="Arial"/>
          <w:sz w:val="22"/>
          <w:szCs w:val="22"/>
          <w:lang w:val="es-ES_tradnl"/>
        </w:rPr>
        <w:t xml:space="preserve"> subido al espacio virtual, se podrá descargar la ficha virtual identificativa</w:t>
      </w:r>
      <w:r w:rsidR="009C2882" w:rsidRPr="001B2685">
        <w:rPr>
          <w:rFonts w:ascii="Arial" w:hAnsi="Arial" w:cs="Arial"/>
          <w:sz w:val="22"/>
          <w:szCs w:val="22"/>
          <w:lang w:val="es-ES_tradnl"/>
        </w:rPr>
        <w:t xml:space="preserve"> de los mismos</w:t>
      </w:r>
      <w:r w:rsidRPr="001B2685">
        <w:rPr>
          <w:rFonts w:ascii="Arial" w:hAnsi="Arial" w:cs="Arial"/>
          <w:sz w:val="22"/>
          <w:szCs w:val="22"/>
          <w:lang w:val="es-ES_tradnl"/>
        </w:rPr>
        <w:t xml:space="preserve">. </w:t>
      </w:r>
    </w:p>
    <w:p w14:paraId="1CF40368" w14:textId="6CE96CA4" w:rsidR="00CF195A" w:rsidRPr="001B2685" w:rsidRDefault="00CF195A" w:rsidP="00CF195A">
      <w:pPr>
        <w:jc w:val="both"/>
        <w:rPr>
          <w:rFonts w:ascii="Arial" w:hAnsi="Arial" w:cs="Arial"/>
          <w:sz w:val="22"/>
          <w:szCs w:val="22"/>
          <w:lang w:val="es-ES_tradnl"/>
        </w:rPr>
      </w:pPr>
      <w:r w:rsidRPr="001B2685">
        <w:rPr>
          <w:rFonts w:ascii="Arial" w:hAnsi="Arial" w:cs="Arial"/>
          <w:sz w:val="22"/>
          <w:szCs w:val="22"/>
          <w:lang w:val="es-ES_tradnl"/>
        </w:rPr>
        <w:t xml:space="preserve">•          </w:t>
      </w:r>
      <w:r w:rsidR="00807193" w:rsidRPr="001B2685">
        <w:rPr>
          <w:rFonts w:ascii="Arial" w:hAnsi="Arial" w:cs="Arial"/>
          <w:sz w:val="22"/>
          <w:szCs w:val="22"/>
          <w:lang w:val="es-ES_tradnl"/>
        </w:rPr>
        <w:t>La ficha virtual del trabajo se enviará al correspondiente organismo competente en Consumo de cada comunidad</w:t>
      </w:r>
      <w:r w:rsidR="00502932" w:rsidRPr="001B2685">
        <w:rPr>
          <w:rFonts w:ascii="Arial" w:hAnsi="Arial" w:cs="Arial"/>
          <w:sz w:val="22"/>
          <w:szCs w:val="22"/>
          <w:lang w:val="es-ES_tradnl"/>
        </w:rPr>
        <w:t xml:space="preserve"> y ciudad</w:t>
      </w:r>
      <w:r w:rsidR="00807193" w:rsidRPr="001B2685">
        <w:rPr>
          <w:rFonts w:ascii="Arial" w:hAnsi="Arial" w:cs="Arial"/>
          <w:sz w:val="22"/>
          <w:szCs w:val="22"/>
          <w:lang w:val="es-ES_tradnl"/>
        </w:rPr>
        <w:t xml:space="preserve"> autónoma, cuyos datos de contacto figuran en el sitio web </w:t>
      </w:r>
      <w:r w:rsidR="00236D0A" w:rsidRPr="001B2685">
        <w:rPr>
          <w:rFonts w:ascii="Arial" w:hAnsi="Arial" w:cs="Arial"/>
          <w:i/>
          <w:sz w:val="22"/>
          <w:szCs w:val="22"/>
          <w:lang w:val="es-ES_tradnl"/>
        </w:rPr>
        <w:t>https://consumopolis.consumo.gob.es/</w:t>
      </w:r>
      <w:r w:rsidR="00807193" w:rsidRPr="001B2685">
        <w:rPr>
          <w:rFonts w:ascii="Arial" w:hAnsi="Arial" w:cs="Arial"/>
          <w:i/>
          <w:sz w:val="22"/>
          <w:szCs w:val="22"/>
          <w:lang w:val="es-ES_tradnl"/>
        </w:rPr>
        <w:t>,</w:t>
      </w:r>
      <w:r w:rsidR="00807193" w:rsidRPr="001B2685">
        <w:rPr>
          <w:rFonts w:ascii="Arial" w:hAnsi="Arial" w:cs="Arial"/>
          <w:sz w:val="22"/>
          <w:szCs w:val="22"/>
          <w:lang w:val="es-ES_tradnl"/>
        </w:rPr>
        <w:t xml:space="preserve"> o a través de cualquiera de los Registros y oficinas previstos en el artículo 16 de la Ley 39/2015 de 1 de octubre, del Procedimiento Administrativo Común de las Administraciones Públicas</w:t>
      </w:r>
    </w:p>
    <w:p w14:paraId="1D51BD0D" w14:textId="360C9D1C" w:rsidR="004F6814" w:rsidRPr="001B2685" w:rsidRDefault="004F6814" w:rsidP="00CF195A">
      <w:pPr>
        <w:jc w:val="both"/>
        <w:rPr>
          <w:rFonts w:ascii="Arial" w:hAnsi="Arial" w:cs="Arial"/>
          <w:sz w:val="22"/>
          <w:szCs w:val="22"/>
          <w:lang w:val="es-ES_tradnl"/>
        </w:rPr>
      </w:pPr>
    </w:p>
    <w:p w14:paraId="63CE5B09" w14:textId="6ACA562F" w:rsidR="00965A39" w:rsidRPr="001B2685" w:rsidRDefault="00CC25B2" w:rsidP="00464C85">
      <w:pPr>
        <w:pStyle w:val="Textoindependiente2"/>
        <w:tabs>
          <w:tab w:val="left" w:pos="851"/>
        </w:tabs>
        <w:rPr>
          <w:rFonts w:cs="Arial"/>
          <w:szCs w:val="22"/>
          <w:lang w:val="es-ES_tradnl"/>
        </w:rPr>
      </w:pPr>
      <w:r w:rsidRPr="00F974AF">
        <w:rPr>
          <w:rFonts w:cs="Arial"/>
          <w:b/>
          <w:szCs w:val="22"/>
          <w:lang w:val="es-ES_tradnl"/>
        </w:rPr>
        <w:t>8</w:t>
      </w:r>
      <w:r w:rsidR="00965A39" w:rsidRPr="00F974AF">
        <w:rPr>
          <w:rFonts w:cs="Arial"/>
          <w:b/>
          <w:szCs w:val="22"/>
          <w:lang w:val="es-ES_tradnl"/>
        </w:rPr>
        <w:t>.</w:t>
      </w:r>
      <w:r w:rsidR="00965A39" w:rsidRPr="001B2685">
        <w:rPr>
          <w:rFonts w:cs="Arial"/>
          <w:szCs w:val="22"/>
          <w:lang w:val="es-ES_tradnl"/>
        </w:rPr>
        <w:t xml:space="preserve"> Solo se reservará un espacio virtual por equipo. </w:t>
      </w:r>
    </w:p>
    <w:p w14:paraId="7E8754C3" w14:textId="77777777" w:rsidR="004F6814" w:rsidRPr="001B2685" w:rsidRDefault="004F6814" w:rsidP="00464C85">
      <w:pPr>
        <w:jc w:val="both"/>
        <w:rPr>
          <w:rFonts w:ascii="Arial" w:hAnsi="Arial" w:cs="Arial"/>
          <w:sz w:val="22"/>
          <w:szCs w:val="22"/>
          <w:lang w:val="es-ES_tradnl"/>
        </w:rPr>
      </w:pPr>
    </w:p>
    <w:p w14:paraId="28CBBDA5" w14:textId="6F592B01" w:rsidR="00965A39" w:rsidRDefault="00CC25B2" w:rsidP="00464C85">
      <w:pPr>
        <w:jc w:val="both"/>
        <w:rPr>
          <w:rFonts w:ascii="Arial" w:hAnsi="Arial" w:cs="Arial"/>
          <w:sz w:val="22"/>
          <w:szCs w:val="22"/>
          <w:lang w:val="es-ES_tradnl"/>
        </w:rPr>
      </w:pPr>
      <w:r w:rsidRPr="00F974AF">
        <w:rPr>
          <w:rFonts w:ascii="Arial" w:hAnsi="Arial" w:cs="Arial"/>
          <w:b/>
          <w:sz w:val="22"/>
          <w:szCs w:val="22"/>
          <w:lang w:val="es-ES_tradnl"/>
        </w:rPr>
        <w:t>9</w:t>
      </w:r>
      <w:r w:rsidR="00965A39" w:rsidRPr="00F974AF">
        <w:rPr>
          <w:rFonts w:ascii="Arial" w:hAnsi="Arial" w:cs="Arial"/>
          <w:b/>
          <w:sz w:val="22"/>
          <w:szCs w:val="22"/>
          <w:lang w:val="es-ES_tradnl"/>
        </w:rPr>
        <w:t>.</w:t>
      </w:r>
      <w:r w:rsidR="003A17F4" w:rsidRPr="001B2685">
        <w:rPr>
          <w:rFonts w:ascii="Arial" w:hAnsi="Arial" w:cs="Arial"/>
          <w:sz w:val="22"/>
          <w:szCs w:val="22"/>
          <w:lang w:val="es-ES_tradnl"/>
        </w:rPr>
        <w:t xml:space="preserve"> </w:t>
      </w:r>
      <w:r w:rsidR="00965A39" w:rsidRPr="001B2685">
        <w:rPr>
          <w:rFonts w:ascii="Arial" w:hAnsi="Arial" w:cs="Arial"/>
          <w:sz w:val="22"/>
          <w:szCs w:val="22"/>
          <w:lang w:val="es-ES_tradnl"/>
        </w:rPr>
        <w:t xml:space="preserve">Como ayuda para realizar las actividades objeto del </w:t>
      </w:r>
      <w:r w:rsidR="00883CF8" w:rsidRPr="001B2685">
        <w:rPr>
          <w:rFonts w:ascii="Arial" w:hAnsi="Arial" w:cs="Arial"/>
          <w:sz w:val="22"/>
          <w:szCs w:val="22"/>
          <w:lang w:val="es-ES_tradnl"/>
        </w:rPr>
        <w:t>c</w:t>
      </w:r>
      <w:r w:rsidR="00965A39" w:rsidRPr="001B2685">
        <w:rPr>
          <w:rFonts w:ascii="Arial" w:hAnsi="Arial" w:cs="Arial"/>
          <w:sz w:val="22"/>
          <w:szCs w:val="22"/>
          <w:lang w:val="es-ES_tradnl"/>
        </w:rPr>
        <w:t>oncurso, equipos y</w:t>
      </w:r>
      <w:r w:rsidR="00656985" w:rsidRPr="001B2685">
        <w:rPr>
          <w:rFonts w:ascii="Arial" w:hAnsi="Arial" w:cs="Arial"/>
          <w:sz w:val="22"/>
          <w:szCs w:val="22"/>
          <w:lang w:val="es-ES_tradnl"/>
        </w:rPr>
        <w:t xml:space="preserve"> </w:t>
      </w:r>
      <w:r w:rsidR="00965A39" w:rsidRPr="001B2685">
        <w:rPr>
          <w:rFonts w:ascii="Arial" w:hAnsi="Arial" w:cs="Arial"/>
          <w:sz w:val="22"/>
          <w:szCs w:val="22"/>
          <w:lang w:val="es-ES_tradnl"/>
        </w:rPr>
        <w:t>coordinadores contarán con fichas informa</w:t>
      </w:r>
      <w:r w:rsidR="00EE2BD1" w:rsidRPr="001B2685">
        <w:rPr>
          <w:rFonts w:ascii="Arial" w:hAnsi="Arial" w:cs="Arial"/>
          <w:sz w:val="22"/>
          <w:szCs w:val="22"/>
          <w:lang w:val="es-ES_tradnl"/>
        </w:rPr>
        <w:t>tivas y pedagógicas</w:t>
      </w:r>
      <w:r w:rsidR="00965A39" w:rsidRPr="001B2685">
        <w:rPr>
          <w:rFonts w:ascii="Arial" w:hAnsi="Arial" w:cs="Arial"/>
          <w:sz w:val="22"/>
          <w:szCs w:val="22"/>
          <w:lang w:val="es-ES_tradnl"/>
        </w:rPr>
        <w:t xml:space="preserve">, relacionadas con el </w:t>
      </w:r>
      <w:r w:rsidR="006F0E7C" w:rsidRPr="001B2685">
        <w:rPr>
          <w:rFonts w:ascii="Arial" w:hAnsi="Arial" w:cs="Arial"/>
          <w:sz w:val="22"/>
          <w:szCs w:val="22"/>
          <w:lang w:val="es-ES_tradnl"/>
        </w:rPr>
        <w:t>c</w:t>
      </w:r>
      <w:r w:rsidR="00965A39" w:rsidRPr="001B2685">
        <w:rPr>
          <w:rFonts w:ascii="Arial" w:hAnsi="Arial" w:cs="Arial"/>
          <w:sz w:val="22"/>
          <w:szCs w:val="22"/>
          <w:lang w:val="es-ES_tradnl"/>
        </w:rPr>
        <w:t xml:space="preserve">onsumo </w:t>
      </w:r>
      <w:r w:rsidR="006F0E7C" w:rsidRPr="001B2685">
        <w:rPr>
          <w:rFonts w:ascii="Arial" w:hAnsi="Arial" w:cs="Arial"/>
          <w:sz w:val="22"/>
          <w:szCs w:val="22"/>
          <w:lang w:val="es-ES_tradnl"/>
        </w:rPr>
        <w:t>r</w:t>
      </w:r>
      <w:r w:rsidR="00965A39" w:rsidRPr="001B2685">
        <w:rPr>
          <w:rFonts w:ascii="Arial" w:hAnsi="Arial" w:cs="Arial"/>
          <w:sz w:val="22"/>
          <w:szCs w:val="22"/>
          <w:lang w:val="es-ES_tradnl"/>
        </w:rPr>
        <w:t>esponsable</w:t>
      </w:r>
      <w:r w:rsidR="00EE2BD1" w:rsidRPr="001B2685">
        <w:rPr>
          <w:rFonts w:ascii="Arial" w:hAnsi="Arial" w:cs="Arial"/>
          <w:sz w:val="22"/>
          <w:szCs w:val="22"/>
          <w:lang w:val="es-ES_tradnl"/>
        </w:rPr>
        <w:t>,</w:t>
      </w:r>
      <w:r w:rsidR="00965A39" w:rsidRPr="001B2685">
        <w:rPr>
          <w:rFonts w:ascii="Arial" w:hAnsi="Arial" w:cs="Arial"/>
          <w:sz w:val="22"/>
          <w:szCs w:val="22"/>
          <w:lang w:val="es-ES_tradnl"/>
        </w:rPr>
        <w:t xml:space="preserve"> que estarán localizadas en la página web que sustenta el juego.</w:t>
      </w:r>
      <w:r w:rsidR="00393FAC" w:rsidRPr="001B2685">
        <w:rPr>
          <w:rFonts w:ascii="Arial" w:hAnsi="Arial" w:cs="Arial"/>
          <w:sz w:val="22"/>
          <w:szCs w:val="22"/>
          <w:lang w:val="es-ES_tradnl"/>
        </w:rPr>
        <w:t xml:space="preserve"> </w:t>
      </w:r>
    </w:p>
    <w:p w14:paraId="2B371FB6" w14:textId="77777777" w:rsidR="004F6814" w:rsidRPr="001B2685" w:rsidRDefault="004F6814" w:rsidP="00464C85">
      <w:pPr>
        <w:jc w:val="both"/>
        <w:rPr>
          <w:rFonts w:ascii="Arial" w:hAnsi="Arial" w:cs="Arial"/>
          <w:sz w:val="22"/>
          <w:szCs w:val="22"/>
          <w:lang w:val="es-ES_tradnl"/>
        </w:rPr>
      </w:pPr>
    </w:p>
    <w:p w14:paraId="7CC84881" w14:textId="64BE2E2A" w:rsidR="00965A39" w:rsidRPr="001B2685" w:rsidRDefault="005401A5" w:rsidP="00464C85">
      <w:pPr>
        <w:rPr>
          <w:rFonts w:ascii="Arial" w:hAnsi="Arial" w:cs="Arial"/>
          <w:sz w:val="22"/>
          <w:szCs w:val="22"/>
          <w:lang w:val="es-ES_tradnl"/>
        </w:rPr>
      </w:pPr>
      <w:r>
        <w:rPr>
          <w:rFonts w:ascii="Arial" w:hAnsi="Arial" w:cs="Arial"/>
          <w:b/>
          <w:sz w:val="22"/>
          <w:szCs w:val="22"/>
          <w:lang w:val="es-ES_tradnl"/>
        </w:rPr>
        <w:t>Quinto</w:t>
      </w:r>
      <w:r w:rsidR="004D7FEE" w:rsidRPr="00F974AF">
        <w:rPr>
          <w:rFonts w:ascii="Arial" w:hAnsi="Arial" w:cs="Arial"/>
          <w:b/>
          <w:sz w:val="22"/>
          <w:szCs w:val="22"/>
          <w:lang w:val="es-ES_tradnl"/>
        </w:rPr>
        <w:t>.</w:t>
      </w:r>
      <w:r w:rsidR="00F974AF" w:rsidRPr="00F974AF">
        <w:rPr>
          <w:rFonts w:ascii="Arial" w:hAnsi="Arial" w:cs="Arial"/>
          <w:b/>
          <w:sz w:val="22"/>
          <w:szCs w:val="22"/>
          <w:lang w:val="es-ES_tradnl"/>
        </w:rPr>
        <w:t>-</w:t>
      </w:r>
      <w:r w:rsidR="004D7FEE" w:rsidRPr="001B2685">
        <w:rPr>
          <w:rFonts w:ascii="Arial" w:hAnsi="Arial" w:cs="Arial"/>
          <w:sz w:val="22"/>
          <w:szCs w:val="22"/>
          <w:lang w:val="es-ES_tradnl"/>
        </w:rPr>
        <w:t xml:space="preserve"> </w:t>
      </w:r>
      <w:r w:rsidR="004D7FEE" w:rsidRPr="001B2685">
        <w:rPr>
          <w:rFonts w:ascii="Arial" w:hAnsi="Arial" w:cs="Arial"/>
          <w:i/>
          <w:sz w:val="22"/>
          <w:szCs w:val="22"/>
          <w:lang w:val="es-ES_tradnl"/>
        </w:rPr>
        <w:t>Convocatoria</w:t>
      </w:r>
      <w:r w:rsidR="00FF2F7E" w:rsidRPr="001B2685">
        <w:rPr>
          <w:rFonts w:ascii="Arial" w:hAnsi="Arial" w:cs="Arial"/>
          <w:i/>
          <w:sz w:val="22"/>
          <w:szCs w:val="22"/>
          <w:lang w:val="es-ES_tradnl"/>
        </w:rPr>
        <w:t xml:space="preserve"> nacional</w:t>
      </w:r>
      <w:r w:rsidR="004D7FEE" w:rsidRPr="001B2685">
        <w:rPr>
          <w:rFonts w:ascii="Arial" w:hAnsi="Arial" w:cs="Arial"/>
          <w:i/>
          <w:sz w:val="22"/>
          <w:szCs w:val="22"/>
          <w:lang w:val="es-ES_tradnl"/>
        </w:rPr>
        <w:t xml:space="preserve"> de los premios o reconocimientos</w:t>
      </w:r>
      <w:r w:rsidR="005519DC" w:rsidRPr="001B2685">
        <w:rPr>
          <w:rFonts w:ascii="Arial" w:hAnsi="Arial" w:cs="Arial"/>
          <w:i/>
          <w:sz w:val="22"/>
          <w:szCs w:val="22"/>
          <w:lang w:val="es-ES_tradnl"/>
        </w:rPr>
        <w:t>.</w:t>
      </w:r>
    </w:p>
    <w:p w14:paraId="2A927054" w14:textId="77777777" w:rsidR="00965A39" w:rsidRPr="001B2685" w:rsidRDefault="00965A39" w:rsidP="00464C85">
      <w:pPr>
        <w:rPr>
          <w:rFonts w:ascii="Arial" w:hAnsi="Arial" w:cs="Arial"/>
          <w:b/>
          <w:sz w:val="22"/>
          <w:szCs w:val="22"/>
        </w:rPr>
      </w:pPr>
    </w:p>
    <w:p w14:paraId="5943BB29" w14:textId="7701D140" w:rsidR="00996845" w:rsidRPr="001B2685" w:rsidRDefault="009D2586" w:rsidP="00464C85">
      <w:pPr>
        <w:jc w:val="both"/>
        <w:rPr>
          <w:rFonts w:ascii="Arial" w:hAnsi="Arial" w:cs="Arial"/>
          <w:sz w:val="22"/>
          <w:szCs w:val="22"/>
          <w:lang w:val="es-ES_tradnl"/>
        </w:rPr>
      </w:pPr>
      <w:r w:rsidRPr="00F974AF">
        <w:rPr>
          <w:rFonts w:ascii="Arial" w:hAnsi="Arial" w:cs="Arial"/>
          <w:b/>
          <w:sz w:val="22"/>
          <w:szCs w:val="22"/>
        </w:rPr>
        <w:t>1.</w:t>
      </w:r>
      <w:r w:rsidRPr="001B2685">
        <w:rPr>
          <w:rFonts w:ascii="Arial" w:hAnsi="Arial" w:cs="Arial"/>
          <w:sz w:val="22"/>
          <w:szCs w:val="22"/>
        </w:rPr>
        <w:t xml:space="preserve"> </w:t>
      </w:r>
      <w:r w:rsidR="00965A39" w:rsidRPr="001B2685">
        <w:rPr>
          <w:rFonts w:ascii="Arial" w:hAnsi="Arial" w:cs="Arial"/>
          <w:sz w:val="22"/>
          <w:szCs w:val="22"/>
          <w:lang w:val="es-ES_tradnl"/>
        </w:rPr>
        <w:t xml:space="preserve">Participarán en esta convocatoria, en régimen de concurrencia competitiva, los equipos ganadores de la convocatoria autonómica del </w:t>
      </w:r>
      <w:r w:rsidR="00942852" w:rsidRPr="001B2685">
        <w:rPr>
          <w:rFonts w:ascii="Arial" w:hAnsi="Arial" w:cs="Arial"/>
          <w:sz w:val="22"/>
          <w:szCs w:val="22"/>
          <w:lang w:val="es-ES_tradnl"/>
        </w:rPr>
        <w:t>concurso,</w:t>
      </w:r>
      <w:r w:rsidR="00965A39" w:rsidRPr="001B2685">
        <w:rPr>
          <w:rFonts w:ascii="Arial" w:hAnsi="Arial" w:cs="Arial"/>
          <w:sz w:val="22"/>
          <w:szCs w:val="22"/>
          <w:lang w:val="es-ES_tradnl"/>
        </w:rPr>
        <w:t xml:space="preserve"> </w:t>
      </w:r>
      <w:r w:rsidR="00C01889" w:rsidRPr="001B2685">
        <w:rPr>
          <w:rFonts w:ascii="Arial" w:hAnsi="Arial" w:cs="Arial"/>
          <w:sz w:val="22"/>
          <w:szCs w:val="22"/>
        </w:rPr>
        <w:t>l</w:t>
      </w:r>
      <w:r w:rsidR="004D2423" w:rsidRPr="001B2685">
        <w:rPr>
          <w:rFonts w:ascii="Arial" w:hAnsi="Arial" w:cs="Arial"/>
          <w:sz w:val="22"/>
          <w:szCs w:val="22"/>
        </w:rPr>
        <w:t xml:space="preserve">os equipos </w:t>
      </w:r>
      <w:r w:rsidR="00A63D0A" w:rsidRPr="001B2685">
        <w:rPr>
          <w:rFonts w:ascii="Arial" w:hAnsi="Arial" w:cs="Arial"/>
          <w:sz w:val="22"/>
          <w:szCs w:val="22"/>
        </w:rPr>
        <w:t xml:space="preserve">relativos </w:t>
      </w:r>
      <w:r w:rsidR="004D2423" w:rsidRPr="001B2685">
        <w:rPr>
          <w:rFonts w:ascii="Arial" w:hAnsi="Arial" w:cs="Arial"/>
          <w:sz w:val="22"/>
          <w:szCs w:val="22"/>
        </w:rPr>
        <w:t xml:space="preserve">al ámbito territorial de </w:t>
      </w:r>
      <w:r w:rsidR="00A368E1" w:rsidRPr="001B2685">
        <w:rPr>
          <w:rFonts w:ascii="Arial" w:hAnsi="Arial" w:cs="Arial"/>
          <w:sz w:val="22"/>
          <w:szCs w:val="22"/>
        </w:rPr>
        <w:t>aquellas</w:t>
      </w:r>
      <w:r w:rsidR="004D2423" w:rsidRPr="001B2685">
        <w:rPr>
          <w:rFonts w:ascii="Arial" w:hAnsi="Arial" w:cs="Arial"/>
          <w:sz w:val="22"/>
          <w:szCs w:val="22"/>
        </w:rPr>
        <w:t xml:space="preserve"> comunidad</w:t>
      </w:r>
      <w:r w:rsidR="00A368E1" w:rsidRPr="001B2685">
        <w:rPr>
          <w:rFonts w:ascii="Arial" w:hAnsi="Arial" w:cs="Arial"/>
          <w:sz w:val="22"/>
          <w:szCs w:val="22"/>
        </w:rPr>
        <w:t>es</w:t>
      </w:r>
      <w:r w:rsidR="004D2423" w:rsidRPr="001B2685">
        <w:rPr>
          <w:rFonts w:ascii="Arial" w:hAnsi="Arial" w:cs="Arial"/>
          <w:sz w:val="22"/>
          <w:szCs w:val="22"/>
        </w:rPr>
        <w:t xml:space="preserve"> autónoma</w:t>
      </w:r>
      <w:r w:rsidR="00A368E1" w:rsidRPr="001B2685">
        <w:rPr>
          <w:rFonts w:ascii="Arial" w:hAnsi="Arial" w:cs="Arial"/>
          <w:sz w:val="22"/>
          <w:szCs w:val="22"/>
        </w:rPr>
        <w:t>s</w:t>
      </w:r>
      <w:r w:rsidR="004D2423" w:rsidRPr="001B2685">
        <w:rPr>
          <w:rFonts w:ascii="Arial" w:hAnsi="Arial" w:cs="Arial"/>
          <w:sz w:val="22"/>
          <w:szCs w:val="22"/>
        </w:rPr>
        <w:t xml:space="preserve"> </w:t>
      </w:r>
      <w:r w:rsidR="00502932" w:rsidRPr="001B2685">
        <w:rPr>
          <w:rFonts w:ascii="Arial" w:hAnsi="Arial" w:cs="Arial"/>
          <w:sz w:val="22"/>
          <w:szCs w:val="22"/>
        </w:rPr>
        <w:t xml:space="preserve">y </w:t>
      </w:r>
      <w:r w:rsidR="00502932" w:rsidRPr="001B2685">
        <w:rPr>
          <w:rFonts w:ascii="Arial" w:hAnsi="Arial"/>
          <w:color w:val="000000"/>
          <w:sz w:val="22"/>
          <w:szCs w:val="22"/>
          <w:lang w:val="es-ES_tradnl"/>
        </w:rPr>
        <w:t xml:space="preserve">ciudades autónomas </w:t>
      </w:r>
      <w:r w:rsidR="004D2423" w:rsidRPr="001B2685">
        <w:rPr>
          <w:rFonts w:ascii="Arial" w:hAnsi="Arial" w:cs="Arial"/>
          <w:sz w:val="22"/>
          <w:szCs w:val="22"/>
        </w:rPr>
        <w:t>que no publique</w:t>
      </w:r>
      <w:r w:rsidR="00A368E1" w:rsidRPr="001B2685">
        <w:rPr>
          <w:rFonts w:ascii="Arial" w:hAnsi="Arial" w:cs="Arial"/>
          <w:sz w:val="22"/>
          <w:szCs w:val="22"/>
        </w:rPr>
        <w:t>n</w:t>
      </w:r>
      <w:r w:rsidR="004D2423" w:rsidRPr="001B2685">
        <w:rPr>
          <w:rFonts w:ascii="Arial" w:hAnsi="Arial" w:cs="Arial"/>
          <w:sz w:val="22"/>
          <w:szCs w:val="22"/>
        </w:rPr>
        <w:t xml:space="preserve"> convocatoria autonómica</w:t>
      </w:r>
      <w:r w:rsidR="00A368E1" w:rsidRPr="001B2685">
        <w:rPr>
          <w:rFonts w:ascii="Arial" w:hAnsi="Arial" w:cs="Arial"/>
          <w:sz w:val="22"/>
          <w:szCs w:val="22"/>
        </w:rPr>
        <w:t>, en su caso,</w:t>
      </w:r>
      <w:r w:rsidR="004D2423" w:rsidRPr="001B2685">
        <w:rPr>
          <w:rFonts w:ascii="Arial" w:hAnsi="Arial" w:cs="Arial"/>
          <w:sz w:val="22"/>
          <w:szCs w:val="22"/>
        </w:rPr>
        <w:t xml:space="preserve"> </w:t>
      </w:r>
      <w:r w:rsidR="00A63D0A" w:rsidRPr="001B2685">
        <w:rPr>
          <w:rFonts w:ascii="Arial" w:hAnsi="Arial"/>
          <w:sz w:val="22"/>
          <w:szCs w:val="22"/>
        </w:rPr>
        <w:t xml:space="preserve">así como los equipos del ámbito territorial de la </w:t>
      </w:r>
      <w:r w:rsidR="00C03829" w:rsidRPr="002B5F5A">
        <w:rPr>
          <w:rFonts w:ascii="Arial" w:hAnsi="Arial"/>
          <w:sz w:val="22"/>
          <w:szCs w:val="22"/>
        </w:rPr>
        <w:t>C</w:t>
      </w:r>
      <w:r w:rsidR="00A63D0A" w:rsidRPr="002B5F5A">
        <w:rPr>
          <w:rFonts w:ascii="Arial" w:hAnsi="Arial"/>
          <w:sz w:val="22"/>
          <w:szCs w:val="22"/>
        </w:rPr>
        <w:t xml:space="preserve">omunidad </w:t>
      </w:r>
      <w:r w:rsidR="00C03829" w:rsidRPr="002B5F5A">
        <w:rPr>
          <w:rFonts w:ascii="Arial" w:hAnsi="Arial"/>
          <w:sz w:val="22"/>
          <w:szCs w:val="22"/>
        </w:rPr>
        <w:t>A</w:t>
      </w:r>
      <w:r w:rsidR="00A63D0A" w:rsidRPr="002B5F5A">
        <w:rPr>
          <w:rFonts w:ascii="Arial" w:hAnsi="Arial"/>
          <w:sz w:val="22"/>
          <w:szCs w:val="22"/>
        </w:rPr>
        <w:t>utónoma</w:t>
      </w:r>
      <w:r w:rsidR="00241976" w:rsidRPr="002B5F5A">
        <w:rPr>
          <w:rFonts w:ascii="Arial" w:hAnsi="Arial"/>
          <w:sz w:val="22"/>
          <w:szCs w:val="22"/>
        </w:rPr>
        <w:t xml:space="preserve"> de </w:t>
      </w:r>
      <w:r w:rsidR="00AB40BF">
        <w:rPr>
          <w:rFonts w:ascii="Arial" w:hAnsi="Arial"/>
          <w:sz w:val="22"/>
          <w:szCs w:val="22"/>
        </w:rPr>
        <w:t>xxxx</w:t>
      </w:r>
      <w:r w:rsidR="00CB01B4" w:rsidRPr="002B5F5A">
        <w:rPr>
          <w:rFonts w:ascii="Arial" w:hAnsi="Arial"/>
          <w:sz w:val="22"/>
          <w:szCs w:val="22"/>
        </w:rPr>
        <w:t xml:space="preserve"> y </w:t>
      </w:r>
      <w:r w:rsidR="00E37B84" w:rsidRPr="002B5F5A">
        <w:rPr>
          <w:rFonts w:ascii="Arial" w:hAnsi="Arial"/>
          <w:sz w:val="22"/>
          <w:szCs w:val="22"/>
        </w:rPr>
        <w:t xml:space="preserve">la </w:t>
      </w:r>
      <w:r w:rsidR="00E91513" w:rsidRPr="002B5F5A">
        <w:rPr>
          <w:rFonts w:ascii="Arial" w:hAnsi="Arial"/>
          <w:sz w:val="22"/>
          <w:szCs w:val="22"/>
        </w:rPr>
        <w:t>C</w:t>
      </w:r>
      <w:r w:rsidR="00CB01B4" w:rsidRPr="002B5F5A">
        <w:rPr>
          <w:rFonts w:ascii="Arial" w:hAnsi="Arial"/>
          <w:sz w:val="22"/>
          <w:szCs w:val="22"/>
        </w:rPr>
        <w:t xml:space="preserve">iudad </w:t>
      </w:r>
      <w:r w:rsidR="00E91513" w:rsidRPr="002B5F5A">
        <w:rPr>
          <w:rFonts w:ascii="Arial" w:hAnsi="Arial"/>
          <w:sz w:val="22"/>
          <w:szCs w:val="22"/>
        </w:rPr>
        <w:t>A</w:t>
      </w:r>
      <w:r w:rsidR="00C11989" w:rsidRPr="002B5F5A">
        <w:rPr>
          <w:rFonts w:ascii="Arial" w:hAnsi="Arial"/>
          <w:sz w:val="22"/>
          <w:szCs w:val="22"/>
        </w:rPr>
        <w:t xml:space="preserve">utónoma </w:t>
      </w:r>
      <w:r w:rsidR="00CB01B4" w:rsidRPr="002B5F5A">
        <w:rPr>
          <w:rFonts w:ascii="Arial" w:hAnsi="Arial"/>
          <w:sz w:val="22"/>
          <w:szCs w:val="22"/>
        </w:rPr>
        <w:t xml:space="preserve">de </w:t>
      </w:r>
      <w:r w:rsidR="00AB40BF">
        <w:rPr>
          <w:rFonts w:ascii="Arial" w:hAnsi="Arial"/>
          <w:sz w:val="22"/>
          <w:szCs w:val="22"/>
        </w:rPr>
        <w:t>xxxx</w:t>
      </w:r>
      <w:r w:rsidR="00241976" w:rsidRPr="001B2685">
        <w:rPr>
          <w:rFonts w:ascii="Arial" w:hAnsi="Arial"/>
          <w:sz w:val="22"/>
          <w:szCs w:val="22"/>
        </w:rPr>
        <w:t xml:space="preserve"> como territorio</w:t>
      </w:r>
      <w:r w:rsidR="00CB01B4" w:rsidRPr="001B2685">
        <w:rPr>
          <w:rFonts w:ascii="Arial" w:hAnsi="Arial"/>
          <w:sz w:val="22"/>
          <w:szCs w:val="22"/>
        </w:rPr>
        <w:t>s</w:t>
      </w:r>
      <w:r w:rsidR="00A63D0A" w:rsidRPr="001B2685">
        <w:rPr>
          <w:rFonts w:ascii="Arial" w:hAnsi="Arial"/>
          <w:sz w:val="22"/>
          <w:szCs w:val="22"/>
        </w:rPr>
        <w:t xml:space="preserve"> no organizador</w:t>
      </w:r>
      <w:r w:rsidR="00CB01B4" w:rsidRPr="001B2685">
        <w:rPr>
          <w:rFonts w:ascii="Arial" w:hAnsi="Arial"/>
          <w:sz w:val="22"/>
          <w:szCs w:val="22"/>
        </w:rPr>
        <w:t>es</w:t>
      </w:r>
      <w:r w:rsidR="00A63D0A" w:rsidRPr="001B2685">
        <w:rPr>
          <w:rFonts w:ascii="Arial" w:hAnsi="Arial"/>
          <w:sz w:val="22"/>
          <w:szCs w:val="22"/>
        </w:rPr>
        <w:t xml:space="preserve"> del concurso</w:t>
      </w:r>
      <w:r w:rsidR="0069514E" w:rsidRPr="001B2685">
        <w:rPr>
          <w:rFonts w:ascii="Arial" w:hAnsi="Arial" w:cs="Arial"/>
          <w:sz w:val="22"/>
          <w:szCs w:val="22"/>
          <w:lang w:val="es-ES_tradnl"/>
        </w:rPr>
        <w:t>, seleccionados</w:t>
      </w:r>
      <w:r w:rsidR="0084180E" w:rsidRPr="001B2685">
        <w:rPr>
          <w:rFonts w:ascii="Arial" w:hAnsi="Arial" w:cs="Arial"/>
          <w:sz w:val="22"/>
          <w:szCs w:val="22"/>
          <w:lang w:val="es-ES_tradnl"/>
        </w:rPr>
        <w:t xml:space="preserve"> de entre los solicitantes, cuya participación y selección se regula en los siguientes apartados.</w:t>
      </w:r>
      <w:r w:rsidR="0069514E" w:rsidRPr="001B2685">
        <w:rPr>
          <w:rFonts w:ascii="Arial" w:hAnsi="Arial" w:cs="Arial"/>
          <w:sz w:val="22"/>
          <w:szCs w:val="22"/>
          <w:lang w:val="es-ES_tradnl"/>
        </w:rPr>
        <w:t xml:space="preserve"> </w:t>
      </w:r>
    </w:p>
    <w:p w14:paraId="1670026B" w14:textId="7800B0B4" w:rsidR="0084180E" w:rsidRPr="001B2685" w:rsidRDefault="0084180E" w:rsidP="00464C85">
      <w:pPr>
        <w:jc w:val="both"/>
        <w:rPr>
          <w:rFonts w:ascii="Arial" w:hAnsi="Arial" w:cs="Arial"/>
          <w:sz w:val="22"/>
          <w:szCs w:val="22"/>
          <w:lang w:val="es-ES_tradnl"/>
        </w:rPr>
      </w:pPr>
    </w:p>
    <w:p w14:paraId="6FD06625" w14:textId="3C4F1059" w:rsidR="004D1A74" w:rsidRPr="001B2685" w:rsidRDefault="004D1A74" w:rsidP="004D1A74">
      <w:pPr>
        <w:jc w:val="both"/>
        <w:rPr>
          <w:rFonts w:ascii="Arial" w:hAnsi="Arial"/>
          <w:color w:val="000000"/>
          <w:sz w:val="22"/>
          <w:szCs w:val="22"/>
        </w:rPr>
      </w:pPr>
      <w:r w:rsidRPr="00F974AF">
        <w:rPr>
          <w:rFonts w:ascii="Arial" w:hAnsi="Arial"/>
          <w:b/>
          <w:color w:val="000000"/>
          <w:sz w:val="22"/>
          <w:szCs w:val="22"/>
        </w:rPr>
        <w:t>2</w:t>
      </w:r>
      <w:r w:rsidR="009D2586" w:rsidRPr="00F974AF">
        <w:rPr>
          <w:rFonts w:ascii="Arial" w:hAnsi="Arial"/>
          <w:b/>
          <w:color w:val="000000"/>
          <w:sz w:val="22"/>
          <w:szCs w:val="22"/>
        </w:rPr>
        <w:t>.</w:t>
      </w:r>
      <w:r w:rsidR="009D2586" w:rsidRPr="001B2685">
        <w:rPr>
          <w:rFonts w:ascii="Arial" w:hAnsi="Arial"/>
          <w:color w:val="000000"/>
          <w:sz w:val="22"/>
          <w:szCs w:val="22"/>
        </w:rPr>
        <w:t xml:space="preserve"> </w:t>
      </w:r>
      <w:r w:rsidRPr="001B2685">
        <w:rPr>
          <w:rFonts w:ascii="Arial" w:hAnsi="Arial"/>
          <w:color w:val="000000"/>
          <w:sz w:val="22"/>
          <w:szCs w:val="22"/>
        </w:rPr>
        <w:t xml:space="preserve">Procedimiento de selección de los equipos finalistas de las comunidades autónomas </w:t>
      </w:r>
      <w:r w:rsidR="00502932" w:rsidRPr="001B2685">
        <w:rPr>
          <w:rFonts w:ascii="Arial" w:hAnsi="Arial"/>
          <w:color w:val="000000"/>
          <w:sz w:val="22"/>
          <w:szCs w:val="22"/>
        </w:rPr>
        <w:t xml:space="preserve">y </w:t>
      </w:r>
      <w:r w:rsidR="00502932" w:rsidRPr="001B2685">
        <w:rPr>
          <w:rFonts w:ascii="Arial" w:hAnsi="Arial"/>
          <w:color w:val="000000"/>
          <w:sz w:val="22"/>
          <w:szCs w:val="22"/>
          <w:lang w:val="es-ES_tradnl"/>
        </w:rPr>
        <w:t xml:space="preserve"> ciudades autónomas </w:t>
      </w:r>
      <w:r w:rsidRPr="001B2685">
        <w:rPr>
          <w:rFonts w:ascii="Arial" w:hAnsi="Arial"/>
          <w:color w:val="000000"/>
          <w:sz w:val="22"/>
          <w:szCs w:val="22"/>
        </w:rPr>
        <w:t xml:space="preserve">no organizadoras del concurso: </w:t>
      </w:r>
    </w:p>
    <w:p w14:paraId="28EB838B" w14:textId="77777777" w:rsidR="004D1A74" w:rsidRPr="001B2685" w:rsidRDefault="004D1A74" w:rsidP="004D1A74">
      <w:pPr>
        <w:jc w:val="both"/>
        <w:rPr>
          <w:rFonts w:ascii="Arial" w:hAnsi="Arial"/>
          <w:color w:val="000000"/>
          <w:sz w:val="22"/>
          <w:szCs w:val="22"/>
        </w:rPr>
      </w:pPr>
    </w:p>
    <w:p w14:paraId="6E2226C3" w14:textId="39453428" w:rsidR="004D1A74" w:rsidRPr="001B2685" w:rsidRDefault="004D1A74" w:rsidP="004D1A74">
      <w:pPr>
        <w:numPr>
          <w:ilvl w:val="0"/>
          <w:numId w:val="26"/>
        </w:numPr>
        <w:jc w:val="both"/>
        <w:rPr>
          <w:rFonts w:ascii="Arial" w:hAnsi="Arial"/>
          <w:color w:val="000000"/>
          <w:sz w:val="22"/>
          <w:szCs w:val="22"/>
          <w:lang w:val="es-ES_tradnl"/>
        </w:rPr>
      </w:pPr>
      <w:r w:rsidRPr="001B2685">
        <w:rPr>
          <w:rFonts w:ascii="Arial" w:hAnsi="Arial"/>
          <w:color w:val="000000"/>
          <w:sz w:val="22"/>
          <w:szCs w:val="22"/>
          <w:lang w:val="es-ES_tradnl"/>
        </w:rPr>
        <w:t xml:space="preserve">Los equipos </w:t>
      </w:r>
      <w:r w:rsidR="002908FC" w:rsidRPr="001B2685">
        <w:rPr>
          <w:rFonts w:ascii="Arial" w:hAnsi="Arial"/>
          <w:sz w:val="22"/>
          <w:szCs w:val="22"/>
        </w:rPr>
        <w:t xml:space="preserve">del ámbito territorial de la </w:t>
      </w:r>
      <w:r w:rsidR="002908FC" w:rsidRPr="002B5F5A">
        <w:rPr>
          <w:rFonts w:ascii="Arial" w:hAnsi="Arial"/>
          <w:sz w:val="22"/>
          <w:szCs w:val="22"/>
        </w:rPr>
        <w:t xml:space="preserve">Comunidad Autónoma de </w:t>
      </w:r>
      <w:r w:rsidR="00AB40BF">
        <w:rPr>
          <w:rFonts w:ascii="Arial" w:hAnsi="Arial"/>
          <w:sz w:val="22"/>
          <w:szCs w:val="22"/>
        </w:rPr>
        <w:t xml:space="preserve">xxxxx </w:t>
      </w:r>
      <w:r w:rsidR="002908FC" w:rsidRPr="002B5F5A">
        <w:rPr>
          <w:rFonts w:ascii="Arial" w:hAnsi="Arial"/>
          <w:sz w:val="22"/>
          <w:szCs w:val="22"/>
        </w:rPr>
        <w:t xml:space="preserve">y la Ciudad Autónoma de </w:t>
      </w:r>
      <w:r w:rsidR="00AB40BF">
        <w:rPr>
          <w:rFonts w:ascii="Arial" w:hAnsi="Arial"/>
          <w:sz w:val="22"/>
          <w:szCs w:val="22"/>
        </w:rPr>
        <w:t>xxxx</w:t>
      </w:r>
      <w:r w:rsidR="002908FC" w:rsidRPr="001B2685">
        <w:rPr>
          <w:rFonts w:ascii="Arial" w:hAnsi="Arial"/>
          <w:sz w:val="22"/>
          <w:szCs w:val="22"/>
        </w:rPr>
        <w:t xml:space="preserve"> como territorios no organizadores del concurso</w:t>
      </w:r>
      <w:r w:rsidR="002908FC" w:rsidRPr="001B2685">
        <w:rPr>
          <w:rFonts w:ascii="Arial" w:hAnsi="Arial"/>
          <w:color w:val="000000"/>
          <w:sz w:val="22"/>
          <w:szCs w:val="22"/>
          <w:lang w:val="es-ES_tradnl"/>
        </w:rPr>
        <w:t xml:space="preserve"> </w:t>
      </w:r>
      <w:r w:rsidRPr="001B2685">
        <w:rPr>
          <w:rFonts w:ascii="Arial" w:hAnsi="Arial"/>
          <w:color w:val="000000"/>
          <w:sz w:val="22"/>
          <w:szCs w:val="22"/>
          <w:lang w:val="es-ES_tradnl"/>
        </w:rPr>
        <w:t>deberán presentar la solicitud para participar en la convocatoria de los premios nacionales del concurso, junto con la ficha virtual, en la Dirección General de Consu</w:t>
      </w:r>
      <w:r w:rsidR="002908FC">
        <w:rPr>
          <w:rFonts w:ascii="Arial" w:hAnsi="Arial"/>
          <w:color w:val="000000"/>
          <w:sz w:val="22"/>
          <w:szCs w:val="22"/>
          <w:lang w:val="es-ES_tradnl"/>
        </w:rPr>
        <w:t>mo del Ministerio de Consumo, situada en la</w:t>
      </w:r>
      <w:r w:rsidRPr="001B2685">
        <w:rPr>
          <w:rFonts w:ascii="Arial" w:hAnsi="Arial"/>
          <w:color w:val="000000"/>
          <w:sz w:val="22"/>
          <w:szCs w:val="22"/>
          <w:lang w:val="es-ES_tradnl"/>
        </w:rPr>
        <w:t xml:space="preserve"> c/ Príncipe de Vergara 54, 28006 – Madrid. La documentación podrá presentarse a través de medios electrónicos de acuerdo con lo previsto en el artículo 16.4 de la Ley 39/2015, de 1 de octubre, del Procedimiento Administrativo Común de las Administraciones Públicas, </w:t>
      </w:r>
      <w:r w:rsidRPr="001B2685">
        <w:rPr>
          <w:rFonts w:ascii="Arial" w:hAnsi="Arial" w:cs="Arial"/>
          <w:sz w:val="22"/>
          <w:szCs w:val="22"/>
          <w:lang w:val="es-ES_tradnl"/>
        </w:rPr>
        <w:t xml:space="preserve">en el periodo comprendido entre el </w:t>
      </w:r>
      <w:r w:rsidR="007A0802" w:rsidRPr="00F5534F">
        <w:rPr>
          <w:rFonts w:ascii="Arial" w:hAnsi="Arial" w:cs="Arial"/>
          <w:sz w:val="22"/>
          <w:szCs w:val="22"/>
          <w:lang w:val="es-ES_tradnl"/>
        </w:rPr>
        <w:t>10 de octubre de 2022</w:t>
      </w:r>
      <w:r w:rsidR="007A0802" w:rsidRPr="00F5534F">
        <w:rPr>
          <w:rFonts w:ascii="Arial" w:hAnsi="Arial" w:cs="Arial"/>
          <w:sz w:val="22"/>
          <w:szCs w:val="22"/>
        </w:rPr>
        <w:t xml:space="preserve"> y el 27 de marzo de 2023</w:t>
      </w:r>
      <w:r w:rsidRPr="001B2685">
        <w:rPr>
          <w:rFonts w:ascii="Arial" w:hAnsi="Arial" w:cs="Arial"/>
          <w:sz w:val="22"/>
          <w:szCs w:val="22"/>
          <w:lang w:val="es-ES_tradnl"/>
        </w:rPr>
        <w:t>, ambos inclusive</w:t>
      </w:r>
      <w:r w:rsidRPr="001B2685">
        <w:rPr>
          <w:rFonts w:ascii="Arial" w:hAnsi="Arial"/>
          <w:color w:val="000000"/>
          <w:sz w:val="22"/>
          <w:szCs w:val="22"/>
          <w:lang w:val="es-ES_tradnl"/>
        </w:rPr>
        <w:t>.</w:t>
      </w:r>
    </w:p>
    <w:p w14:paraId="2F35FAAE" w14:textId="77777777" w:rsidR="004D1A74" w:rsidRPr="001B2685" w:rsidRDefault="004D1A74" w:rsidP="004D1A74">
      <w:pPr>
        <w:jc w:val="both"/>
        <w:rPr>
          <w:rFonts w:ascii="Arial" w:hAnsi="Arial"/>
          <w:color w:val="000000"/>
          <w:sz w:val="22"/>
          <w:szCs w:val="22"/>
        </w:rPr>
      </w:pPr>
    </w:p>
    <w:p w14:paraId="44DEB828" w14:textId="77777777" w:rsidR="004D1A74" w:rsidRPr="001B2685" w:rsidRDefault="004D1A74" w:rsidP="004D1A74">
      <w:pPr>
        <w:numPr>
          <w:ilvl w:val="0"/>
          <w:numId w:val="26"/>
        </w:numPr>
        <w:jc w:val="both"/>
        <w:rPr>
          <w:rFonts w:ascii="Arial" w:hAnsi="Arial"/>
          <w:color w:val="000000"/>
          <w:sz w:val="22"/>
          <w:szCs w:val="22"/>
          <w:lang w:val="es-ES_tradnl"/>
        </w:rPr>
      </w:pPr>
      <w:r w:rsidRPr="001B2685">
        <w:rPr>
          <w:rFonts w:ascii="Arial" w:hAnsi="Arial"/>
          <w:color w:val="000000"/>
          <w:sz w:val="22"/>
          <w:szCs w:val="22"/>
          <w:lang w:val="es-ES_tradnl"/>
        </w:rPr>
        <w:t>El órgano instructor del procedimiento será la Subdirección General de Coordinación, Calidad y Cooperación en Consumo de la Dirección General de Consumo del Ministerio de Consumo, que realizará de oficio cuantas actuaciones estime necesarias para la determinación, conocimiento y comprobación de los datos en virtud de los cuales debe formularse la propuesta de resolución, de acuerdo con lo dispuesto en el artículo 24 de la Ley 38/2003, de 17 de noviembre, General de Subvenciones.</w:t>
      </w:r>
    </w:p>
    <w:p w14:paraId="2F4BB34B" w14:textId="77777777" w:rsidR="004D1A74" w:rsidRPr="001B2685" w:rsidRDefault="004D1A74" w:rsidP="004D1A74">
      <w:pPr>
        <w:jc w:val="both"/>
        <w:rPr>
          <w:rFonts w:ascii="Arial" w:hAnsi="Arial"/>
          <w:color w:val="000000"/>
          <w:sz w:val="22"/>
          <w:szCs w:val="22"/>
        </w:rPr>
      </w:pPr>
    </w:p>
    <w:p w14:paraId="062A1925" w14:textId="77777777" w:rsidR="004D1A74" w:rsidRPr="001B2685" w:rsidRDefault="004D1A74" w:rsidP="004D1A74">
      <w:pPr>
        <w:numPr>
          <w:ilvl w:val="0"/>
          <w:numId w:val="26"/>
        </w:numPr>
        <w:jc w:val="both"/>
        <w:rPr>
          <w:rFonts w:ascii="Arial" w:hAnsi="Arial"/>
          <w:color w:val="000000"/>
          <w:sz w:val="22"/>
          <w:szCs w:val="22"/>
          <w:lang w:val="es-ES_tradnl"/>
        </w:rPr>
      </w:pPr>
      <w:r w:rsidRPr="001B2685">
        <w:rPr>
          <w:rFonts w:ascii="Arial" w:hAnsi="Arial"/>
          <w:color w:val="000000"/>
          <w:sz w:val="22"/>
          <w:szCs w:val="22"/>
          <w:lang w:val="es-ES_tradnl"/>
        </w:rPr>
        <w:t>La persona titular de la Subdirección General de Coordinación, Calidad y Cooperación en Consumo, como secretario de la Sección de Información, Formación y Educación, formalizará, entre los integrantes de la misma, la designación de la Comisión de Valoración, que evaluará la participación en el concurso de los equipos a los que se refiere el apartado anterior y propondrá la selección al órgano instructor de los tres equipos, uno por cada nivel de participación, que optarán a los premios nacionales. La comisión de valoración estará integrada por cinco vocales y actuará como secretaria la persona titular del Área de Información, Formación y Educación de la Subdirección General de Coordinación, Calidad y Cooperación en Consumo.</w:t>
      </w:r>
    </w:p>
    <w:p w14:paraId="4D87EEC3" w14:textId="38A26787" w:rsidR="004D1A74" w:rsidRPr="001B2685" w:rsidRDefault="004D1A74" w:rsidP="00464C85">
      <w:pPr>
        <w:jc w:val="both"/>
        <w:rPr>
          <w:rFonts w:ascii="Arial" w:hAnsi="Arial" w:cs="Arial"/>
          <w:sz w:val="22"/>
          <w:szCs w:val="22"/>
          <w:lang w:val="es-ES_tradnl"/>
        </w:rPr>
      </w:pPr>
    </w:p>
    <w:p w14:paraId="265A054D" w14:textId="3F43B2EA" w:rsidR="003B4125" w:rsidRPr="001B2685" w:rsidRDefault="003B4125" w:rsidP="003B4125">
      <w:pPr>
        <w:jc w:val="both"/>
        <w:rPr>
          <w:rFonts w:ascii="Arial" w:hAnsi="Arial"/>
          <w:color w:val="000000"/>
          <w:sz w:val="22"/>
          <w:szCs w:val="22"/>
        </w:rPr>
      </w:pPr>
      <w:r w:rsidRPr="00F974AF">
        <w:rPr>
          <w:rFonts w:ascii="Arial" w:hAnsi="Arial"/>
          <w:b/>
          <w:color w:val="000000"/>
          <w:sz w:val="22"/>
          <w:szCs w:val="22"/>
        </w:rPr>
        <w:t>3</w:t>
      </w:r>
      <w:r w:rsidR="005C730E" w:rsidRPr="001B2685">
        <w:rPr>
          <w:rFonts w:ascii="Arial" w:hAnsi="Arial"/>
          <w:color w:val="000000"/>
          <w:sz w:val="22"/>
          <w:szCs w:val="22"/>
        </w:rPr>
        <w:t xml:space="preserve">. </w:t>
      </w:r>
      <w:r w:rsidRPr="001B2685">
        <w:rPr>
          <w:rFonts w:ascii="Arial" w:hAnsi="Arial"/>
          <w:color w:val="000000"/>
          <w:sz w:val="22"/>
          <w:szCs w:val="22"/>
        </w:rPr>
        <w:t xml:space="preserve">Procedimiento de selección de los equipos finalistas de las comunidades autónomas </w:t>
      </w:r>
      <w:r w:rsidR="00253EB8" w:rsidRPr="001B2685">
        <w:rPr>
          <w:rFonts w:ascii="Arial" w:hAnsi="Arial"/>
          <w:color w:val="000000"/>
          <w:sz w:val="22"/>
          <w:szCs w:val="22"/>
        </w:rPr>
        <w:t xml:space="preserve">y </w:t>
      </w:r>
      <w:r w:rsidR="00253EB8" w:rsidRPr="001B2685">
        <w:rPr>
          <w:rFonts w:ascii="Arial" w:hAnsi="Arial"/>
          <w:color w:val="000000"/>
          <w:sz w:val="22"/>
          <w:szCs w:val="22"/>
          <w:lang w:val="es-ES_tradnl"/>
        </w:rPr>
        <w:t xml:space="preserve"> ciudades autónomas </w:t>
      </w:r>
      <w:r w:rsidRPr="001B2685">
        <w:rPr>
          <w:rFonts w:ascii="Arial" w:hAnsi="Arial"/>
          <w:color w:val="000000"/>
          <w:sz w:val="22"/>
          <w:szCs w:val="22"/>
        </w:rPr>
        <w:t xml:space="preserve">organizadoras del concurso, </w:t>
      </w:r>
      <w:r w:rsidRPr="001B2685">
        <w:rPr>
          <w:rFonts w:ascii="Arial" w:hAnsi="Arial"/>
          <w:color w:val="000000"/>
          <w:sz w:val="22"/>
          <w:szCs w:val="22"/>
          <w:lang w:val="es-ES_tradnl"/>
        </w:rPr>
        <w:t>tanto en el caso de que publiquen la convocatoria autonómica como de que prescindan de la misma</w:t>
      </w:r>
      <w:r w:rsidRPr="001B2685">
        <w:rPr>
          <w:rFonts w:ascii="Arial" w:hAnsi="Arial"/>
          <w:color w:val="000000"/>
          <w:sz w:val="22"/>
          <w:szCs w:val="22"/>
        </w:rPr>
        <w:t xml:space="preserve">: </w:t>
      </w:r>
    </w:p>
    <w:p w14:paraId="668A33FC" w14:textId="77777777" w:rsidR="003B4125" w:rsidRPr="001B2685" w:rsidRDefault="003B4125" w:rsidP="003B4125">
      <w:pPr>
        <w:jc w:val="both"/>
        <w:rPr>
          <w:rFonts w:ascii="Arial" w:hAnsi="Arial"/>
          <w:color w:val="000000"/>
          <w:sz w:val="22"/>
          <w:szCs w:val="22"/>
        </w:rPr>
      </w:pPr>
    </w:p>
    <w:p w14:paraId="1B7F0764" w14:textId="763930C7" w:rsidR="003B4125" w:rsidRPr="001B2685" w:rsidRDefault="002908FC" w:rsidP="003B4125">
      <w:pPr>
        <w:numPr>
          <w:ilvl w:val="0"/>
          <w:numId w:val="27"/>
        </w:numPr>
        <w:jc w:val="both"/>
        <w:rPr>
          <w:rFonts w:ascii="Arial" w:hAnsi="Arial"/>
          <w:color w:val="000000"/>
          <w:sz w:val="22"/>
          <w:szCs w:val="22"/>
          <w:lang w:val="es-ES_tradnl"/>
        </w:rPr>
      </w:pPr>
      <w:r>
        <w:rPr>
          <w:rFonts w:ascii="Arial" w:hAnsi="Arial"/>
          <w:color w:val="000000"/>
          <w:sz w:val="22"/>
          <w:szCs w:val="22"/>
          <w:lang w:val="es-ES_tradnl"/>
        </w:rPr>
        <w:t>Los organismos competentes en c</w:t>
      </w:r>
      <w:r w:rsidR="003B4125" w:rsidRPr="001B2685">
        <w:rPr>
          <w:rFonts w:ascii="Arial" w:hAnsi="Arial"/>
          <w:color w:val="000000"/>
          <w:sz w:val="22"/>
          <w:szCs w:val="22"/>
          <w:lang w:val="es-ES_tradnl"/>
        </w:rPr>
        <w:t>onsumo de las comunidades autónomas y de la ciudad</w:t>
      </w:r>
      <w:r w:rsidR="00124D39" w:rsidRPr="001B2685">
        <w:rPr>
          <w:rFonts w:ascii="Arial" w:hAnsi="Arial"/>
          <w:color w:val="000000"/>
          <w:sz w:val="22"/>
          <w:szCs w:val="22"/>
          <w:lang w:val="es-ES_tradnl"/>
        </w:rPr>
        <w:t xml:space="preserve"> autónoma</w:t>
      </w:r>
      <w:r w:rsidR="003B4125" w:rsidRPr="001B2685">
        <w:rPr>
          <w:rFonts w:ascii="Arial" w:hAnsi="Arial"/>
          <w:color w:val="000000"/>
          <w:sz w:val="22"/>
          <w:szCs w:val="22"/>
          <w:lang w:val="es-ES_tradnl"/>
        </w:rPr>
        <w:t xml:space="preserve"> de Ceuta, organizadores del concurso, tanto en el caso de que publiquen la convocatoria autonómica como de que prescindan de la misma,  informarán a la Dirección General de Consumo del Ministerio de Consumo de cuáles han sido los equipos que han ganado en su comunidad autónoma o ciudad autónoma y que, por tanto, optarán a los premios nacionales, a cuyos efectos remitirán el documento acreditativo de los ganadores autonómicos acompañado de sus correspondientes fichas virtuales. </w:t>
      </w:r>
    </w:p>
    <w:p w14:paraId="734B516E" w14:textId="77777777" w:rsidR="003B4125" w:rsidRPr="001B2685" w:rsidRDefault="003B4125" w:rsidP="003B4125">
      <w:pPr>
        <w:jc w:val="both"/>
        <w:rPr>
          <w:rFonts w:ascii="Arial" w:hAnsi="Arial"/>
          <w:color w:val="000000"/>
          <w:sz w:val="22"/>
          <w:szCs w:val="22"/>
        </w:rPr>
      </w:pPr>
    </w:p>
    <w:p w14:paraId="10BEC2D1" w14:textId="031B01A6" w:rsidR="006B2B29" w:rsidRPr="001B2685" w:rsidRDefault="003B4125" w:rsidP="008E7009">
      <w:pPr>
        <w:numPr>
          <w:ilvl w:val="0"/>
          <w:numId w:val="27"/>
        </w:numPr>
        <w:jc w:val="both"/>
        <w:rPr>
          <w:rFonts w:ascii="Arial" w:hAnsi="Arial"/>
          <w:color w:val="000000"/>
          <w:sz w:val="22"/>
          <w:szCs w:val="22"/>
          <w:lang w:val="es-ES_tradnl"/>
        </w:rPr>
      </w:pPr>
      <w:r w:rsidRPr="001B2685">
        <w:rPr>
          <w:rFonts w:ascii="Arial" w:hAnsi="Arial"/>
          <w:color w:val="000000"/>
          <w:sz w:val="22"/>
          <w:szCs w:val="22"/>
          <w:lang w:val="es-ES_tradnl"/>
        </w:rPr>
        <w:t xml:space="preserve">Esta documentación deberá presentarse a través del registro a que hace referencia el artículo 16.4.a) de la Ley 39/2015, de 1 de octubre, del Procedimiento Administrativo Común de las Administraciones Públicas, </w:t>
      </w:r>
      <w:r w:rsidR="006B2B29" w:rsidRPr="00F5534F">
        <w:rPr>
          <w:rFonts w:ascii="Arial" w:hAnsi="Arial" w:cs="Arial"/>
          <w:sz w:val="22"/>
          <w:szCs w:val="22"/>
          <w:lang w:val="es-ES_tradnl"/>
        </w:rPr>
        <w:t xml:space="preserve">antes del </w:t>
      </w:r>
      <w:r w:rsidR="007A0802" w:rsidRPr="00F5534F">
        <w:rPr>
          <w:rFonts w:ascii="Arial" w:hAnsi="Arial" w:cs="Arial"/>
          <w:sz w:val="22"/>
          <w:szCs w:val="22"/>
          <w:lang w:val="es-ES_tradnl"/>
        </w:rPr>
        <w:t>29 de mayo de 2023</w:t>
      </w:r>
      <w:r w:rsidR="007A0802">
        <w:rPr>
          <w:rFonts w:ascii="Arial" w:hAnsi="Arial" w:cs="Arial"/>
          <w:sz w:val="22"/>
          <w:szCs w:val="22"/>
          <w:lang w:val="es-ES_tradnl"/>
        </w:rPr>
        <w:t>.</w:t>
      </w:r>
    </w:p>
    <w:p w14:paraId="2B7FDB74" w14:textId="63249F79" w:rsidR="003B4125" w:rsidRPr="001B2685" w:rsidRDefault="003B4125" w:rsidP="008E7009">
      <w:pPr>
        <w:jc w:val="both"/>
        <w:rPr>
          <w:rFonts w:ascii="Arial" w:hAnsi="Arial"/>
          <w:color w:val="000000"/>
          <w:sz w:val="22"/>
          <w:szCs w:val="22"/>
          <w:lang w:val="es-ES_tradnl"/>
        </w:rPr>
      </w:pPr>
      <w:r w:rsidRPr="001B2685">
        <w:rPr>
          <w:rFonts w:ascii="Arial" w:hAnsi="Arial"/>
          <w:color w:val="000000"/>
          <w:sz w:val="22"/>
          <w:szCs w:val="22"/>
          <w:lang w:val="es-ES_tradnl"/>
        </w:rPr>
        <w:t>Si la documentación adoleciese de errores subsanables, se requerirá a las Unidades a que se refiere este artículo, de conformidad con el artículo 68 de la referida Ley 39/2015, de 1 de octubre, del Procedimiento Administrativo Común de las Administraciones Públicas, para que los subsane en el plazo de diez días hábiles.</w:t>
      </w:r>
    </w:p>
    <w:p w14:paraId="52F52A3C" w14:textId="15DC3D5E" w:rsidR="00965A39" w:rsidRPr="001B2685" w:rsidRDefault="00965A39" w:rsidP="00464C85">
      <w:pPr>
        <w:jc w:val="both"/>
        <w:rPr>
          <w:rFonts w:ascii="Arial" w:hAnsi="Arial" w:cs="Arial"/>
          <w:sz w:val="22"/>
          <w:szCs w:val="22"/>
          <w:lang w:val="es-ES_tradnl"/>
        </w:rPr>
      </w:pPr>
    </w:p>
    <w:p w14:paraId="211A192C" w14:textId="1081FD94" w:rsidR="002F66E8" w:rsidRPr="001B2685" w:rsidRDefault="002F66E8" w:rsidP="002F66E8">
      <w:pPr>
        <w:jc w:val="both"/>
        <w:rPr>
          <w:rFonts w:ascii="Arial" w:hAnsi="Arial"/>
          <w:color w:val="000000"/>
          <w:sz w:val="22"/>
          <w:szCs w:val="22"/>
        </w:rPr>
      </w:pPr>
      <w:r w:rsidRPr="00F974AF">
        <w:rPr>
          <w:rFonts w:ascii="Arial" w:hAnsi="Arial"/>
          <w:b/>
          <w:color w:val="000000"/>
          <w:sz w:val="22"/>
          <w:szCs w:val="22"/>
        </w:rPr>
        <w:t>4.</w:t>
      </w:r>
      <w:r w:rsidRPr="001B2685">
        <w:rPr>
          <w:rFonts w:ascii="Arial" w:hAnsi="Arial"/>
          <w:color w:val="000000"/>
          <w:sz w:val="22"/>
          <w:szCs w:val="22"/>
        </w:rPr>
        <w:t xml:space="preserve"> Jurado nacional.</w:t>
      </w:r>
    </w:p>
    <w:p w14:paraId="014463C3" w14:textId="77777777" w:rsidR="002F66E8" w:rsidRPr="001B2685" w:rsidRDefault="002F66E8" w:rsidP="002F66E8">
      <w:pPr>
        <w:jc w:val="both"/>
        <w:rPr>
          <w:rFonts w:ascii="Arial" w:hAnsi="Arial"/>
          <w:color w:val="000000"/>
          <w:sz w:val="22"/>
          <w:szCs w:val="22"/>
        </w:rPr>
      </w:pPr>
    </w:p>
    <w:p w14:paraId="37B3DAD9" w14:textId="00498444" w:rsidR="002F66E8" w:rsidRPr="001B2685" w:rsidRDefault="002F66E8" w:rsidP="002F66E8">
      <w:pPr>
        <w:jc w:val="both"/>
        <w:rPr>
          <w:rFonts w:ascii="Arial" w:hAnsi="Arial"/>
          <w:color w:val="000000"/>
          <w:sz w:val="22"/>
          <w:szCs w:val="22"/>
          <w:lang w:val="es-ES_tradnl"/>
        </w:rPr>
      </w:pPr>
      <w:r w:rsidRPr="001B2685">
        <w:rPr>
          <w:rFonts w:ascii="Arial" w:hAnsi="Arial"/>
          <w:color w:val="000000"/>
          <w:sz w:val="22"/>
          <w:szCs w:val="22"/>
        </w:rPr>
        <w:t xml:space="preserve">El jurado nacional </w:t>
      </w:r>
      <w:r w:rsidRPr="001B2685">
        <w:rPr>
          <w:rFonts w:ascii="Arial" w:hAnsi="Arial"/>
          <w:color w:val="000000"/>
          <w:sz w:val="22"/>
          <w:szCs w:val="22"/>
          <w:lang w:val="es-ES_tradnl"/>
        </w:rPr>
        <w:t xml:space="preserve">evaluará la participación en el concurso de los equipos finalistas seleccionados </w:t>
      </w:r>
      <w:r w:rsidRPr="005401A5">
        <w:rPr>
          <w:rFonts w:ascii="Arial" w:hAnsi="Arial"/>
          <w:color w:val="000000"/>
          <w:sz w:val="22"/>
          <w:szCs w:val="22"/>
          <w:lang w:val="es-ES_tradnl"/>
        </w:rPr>
        <w:t xml:space="preserve">en los </w:t>
      </w:r>
      <w:r w:rsidR="005401A5" w:rsidRPr="005401A5">
        <w:rPr>
          <w:rFonts w:ascii="Arial" w:hAnsi="Arial"/>
          <w:color w:val="000000"/>
          <w:sz w:val="22"/>
          <w:szCs w:val="22"/>
          <w:lang w:val="es-ES_tradnl"/>
        </w:rPr>
        <w:t xml:space="preserve">subapartados 2 y 3 del </w:t>
      </w:r>
      <w:r w:rsidRPr="005401A5">
        <w:rPr>
          <w:rFonts w:ascii="Arial" w:hAnsi="Arial"/>
          <w:color w:val="000000"/>
          <w:sz w:val="22"/>
          <w:szCs w:val="22"/>
          <w:lang w:val="es-ES_tradnl"/>
        </w:rPr>
        <w:t>quinto</w:t>
      </w:r>
      <w:r w:rsidR="005401A5" w:rsidRPr="005401A5">
        <w:rPr>
          <w:rFonts w:ascii="Arial" w:hAnsi="Arial"/>
          <w:color w:val="000000"/>
          <w:sz w:val="22"/>
          <w:szCs w:val="22"/>
          <w:lang w:val="es-ES_tradnl"/>
        </w:rPr>
        <w:t xml:space="preserve"> apartado</w:t>
      </w:r>
      <w:r w:rsidRPr="005401A5">
        <w:rPr>
          <w:rFonts w:ascii="Arial" w:hAnsi="Arial"/>
          <w:color w:val="000000"/>
          <w:sz w:val="22"/>
          <w:szCs w:val="22"/>
          <w:lang w:val="es-ES_tradnl"/>
        </w:rPr>
        <w:t>,</w:t>
      </w:r>
      <w:r w:rsidRPr="001B2685">
        <w:rPr>
          <w:rFonts w:ascii="Arial" w:hAnsi="Arial"/>
          <w:color w:val="000000"/>
          <w:sz w:val="22"/>
          <w:szCs w:val="22"/>
          <w:lang w:val="es-ES_tradnl"/>
        </w:rPr>
        <w:t xml:space="preserve"> y propondrá la selección de los tres equipos ganadores de los premios nacionales del concurso escolar, uno por cada nivel de participación.</w:t>
      </w:r>
    </w:p>
    <w:p w14:paraId="09DF9AB7" w14:textId="77777777" w:rsidR="002F66E8" w:rsidRPr="001B2685" w:rsidRDefault="002F66E8" w:rsidP="002F66E8">
      <w:pPr>
        <w:jc w:val="both"/>
        <w:rPr>
          <w:rFonts w:ascii="Arial" w:hAnsi="Arial"/>
          <w:color w:val="000000"/>
          <w:sz w:val="22"/>
          <w:szCs w:val="22"/>
        </w:rPr>
      </w:pPr>
    </w:p>
    <w:p w14:paraId="623F224A" w14:textId="77777777" w:rsidR="002F66E8" w:rsidRPr="001B2685" w:rsidRDefault="002F66E8" w:rsidP="002F66E8">
      <w:pPr>
        <w:jc w:val="both"/>
        <w:rPr>
          <w:rFonts w:ascii="Arial" w:hAnsi="Arial"/>
          <w:color w:val="000000"/>
          <w:sz w:val="22"/>
          <w:szCs w:val="22"/>
        </w:rPr>
      </w:pPr>
      <w:r w:rsidRPr="001B2685">
        <w:rPr>
          <w:rFonts w:ascii="Arial" w:hAnsi="Arial"/>
          <w:color w:val="000000"/>
          <w:sz w:val="22"/>
          <w:szCs w:val="22"/>
        </w:rPr>
        <w:t>El jurado de los premios nacionales, estará compuesto por:</w:t>
      </w:r>
    </w:p>
    <w:p w14:paraId="2B13597C" w14:textId="77777777" w:rsidR="002F66E8" w:rsidRPr="001B2685" w:rsidRDefault="002F66E8" w:rsidP="002F66E8">
      <w:pPr>
        <w:jc w:val="both"/>
        <w:rPr>
          <w:rFonts w:ascii="Arial" w:hAnsi="Arial"/>
          <w:color w:val="000000"/>
          <w:sz w:val="22"/>
          <w:szCs w:val="22"/>
        </w:rPr>
      </w:pPr>
      <w:r w:rsidRPr="001B2685">
        <w:rPr>
          <w:rFonts w:ascii="Arial" w:hAnsi="Arial"/>
          <w:color w:val="000000"/>
          <w:sz w:val="22"/>
          <w:szCs w:val="22"/>
        </w:rPr>
        <w:t xml:space="preserve"> </w:t>
      </w:r>
    </w:p>
    <w:p w14:paraId="205CB367" w14:textId="77777777" w:rsidR="002F66E8" w:rsidRPr="001B2685" w:rsidRDefault="002F66E8" w:rsidP="002F66E8">
      <w:pPr>
        <w:numPr>
          <w:ilvl w:val="0"/>
          <w:numId w:val="28"/>
        </w:numPr>
        <w:jc w:val="both"/>
        <w:rPr>
          <w:rFonts w:ascii="Arial" w:hAnsi="Arial"/>
          <w:color w:val="000000"/>
          <w:sz w:val="22"/>
          <w:szCs w:val="22"/>
          <w:lang w:val="es-ES_tradnl"/>
        </w:rPr>
      </w:pPr>
      <w:r w:rsidRPr="001B2685">
        <w:rPr>
          <w:rFonts w:ascii="Arial" w:hAnsi="Arial"/>
          <w:color w:val="000000"/>
          <w:sz w:val="22"/>
          <w:szCs w:val="22"/>
          <w:lang w:val="es-ES_tradnl"/>
        </w:rPr>
        <w:t>La persona titular de la Subdirección General de Coordinación, Calidad y Cooperación en Consumo de la Dirección General de Consumo del Ministerio de Consumo, que actuará como Presidente/a.</w:t>
      </w:r>
    </w:p>
    <w:p w14:paraId="1F5B4997" w14:textId="77777777" w:rsidR="002F66E8" w:rsidRPr="001B2685" w:rsidRDefault="002F66E8" w:rsidP="002F66E8">
      <w:pPr>
        <w:ind w:left="786"/>
        <w:jc w:val="both"/>
        <w:rPr>
          <w:rFonts w:ascii="Arial" w:hAnsi="Arial"/>
          <w:color w:val="000000"/>
          <w:sz w:val="22"/>
          <w:szCs w:val="22"/>
          <w:lang w:val="es-ES_tradnl"/>
        </w:rPr>
      </w:pPr>
    </w:p>
    <w:p w14:paraId="62877AD7" w14:textId="77777777" w:rsidR="002F66E8" w:rsidRPr="001B2685" w:rsidRDefault="002F66E8" w:rsidP="002F66E8">
      <w:pPr>
        <w:numPr>
          <w:ilvl w:val="0"/>
          <w:numId w:val="28"/>
        </w:numPr>
        <w:jc w:val="both"/>
        <w:rPr>
          <w:rFonts w:ascii="Arial" w:hAnsi="Arial"/>
          <w:color w:val="000000"/>
          <w:sz w:val="22"/>
          <w:szCs w:val="22"/>
          <w:lang w:val="es-ES_tradnl"/>
        </w:rPr>
      </w:pPr>
      <w:r w:rsidRPr="001B2685">
        <w:rPr>
          <w:rFonts w:ascii="Arial" w:hAnsi="Arial"/>
          <w:color w:val="000000"/>
          <w:sz w:val="22"/>
          <w:szCs w:val="22"/>
          <w:lang w:val="es-ES_tradnl"/>
        </w:rPr>
        <w:t xml:space="preserve">La persona titular de la Presidencia de la </w:t>
      </w:r>
      <w:r w:rsidRPr="001B2685">
        <w:rPr>
          <w:rFonts w:ascii="Arial" w:hAnsi="Arial"/>
          <w:color w:val="000000"/>
          <w:sz w:val="22"/>
          <w:szCs w:val="22"/>
        </w:rPr>
        <w:t>Sección de Información, Formación y Educación</w:t>
      </w:r>
      <w:r w:rsidRPr="001B2685">
        <w:rPr>
          <w:rFonts w:ascii="Arial" w:hAnsi="Arial"/>
          <w:color w:val="000000"/>
          <w:sz w:val="22"/>
          <w:szCs w:val="22"/>
          <w:lang w:val="es-ES_tradnl"/>
        </w:rPr>
        <w:t>, en el seno de la Comisión Sectorial de Consumo.</w:t>
      </w:r>
    </w:p>
    <w:p w14:paraId="028082BE" w14:textId="77777777" w:rsidR="002F66E8" w:rsidRPr="001B2685" w:rsidRDefault="002F66E8" w:rsidP="002F66E8">
      <w:pPr>
        <w:jc w:val="both"/>
        <w:rPr>
          <w:rFonts w:ascii="Arial" w:hAnsi="Arial"/>
          <w:color w:val="000000"/>
          <w:sz w:val="22"/>
          <w:szCs w:val="22"/>
          <w:lang w:val="es-ES_tradnl"/>
        </w:rPr>
      </w:pPr>
    </w:p>
    <w:p w14:paraId="17247770" w14:textId="77777777" w:rsidR="002F66E8" w:rsidRPr="001B2685" w:rsidRDefault="002F66E8" w:rsidP="002F66E8">
      <w:pPr>
        <w:numPr>
          <w:ilvl w:val="0"/>
          <w:numId w:val="28"/>
        </w:numPr>
        <w:jc w:val="both"/>
        <w:rPr>
          <w:rFonts w:ascii="Arial" w:hAnsi="Arial"/>
          <w:color w:val="000000"/>
          <w:sz w:val="22"/>
          <w:szCs w:val="22"/>
          <w:lang w:val="es-ES_tradnl"/>
        </w:rPr>
      </w:pPr>
      <w:r w:rsidRPr="001B2685">
        <w:rPr>
          <w:rFonts w:ascii="Arial" w:hAnsi="Arial"/>
          <w:color w:val="000000"/>
          <w:sz w:val="22"/>
          <w:szCs w:val="22"/>
          <w:lang w:val="es-ES_tradnl"/>
        </w:rPr>
        <w:t>La persona titular de la Presidencia del Consejo de Consumidores y Usuarios.</w:t>
      </w:r>
    </w:p>
    <w:p w14:paraId="6D06B0F2" w14:textId="77777777" w:rsidR="002F66E8" w:rsidRPr="001B2685" w:rsidRDefault="002F66E8" w:rsidP="002F66E8">
      <w:pPr>
        <w:jc w:val="both"/>
        <w:rPr>
          <w:rFonts w:ascii="Arial" w:hAnsi="Arial"/>
          <w:color w:val="000000"/>
          <w:sz w:val="22"/>
          <w:szCs w:val="22"/>
          <w:lang w:val="es-ES_tradnl"/>
        </w:rPr>
      </w:pPr>
    </w:p>
    <w:p w14:paraId="34BF19AB" w14:textId="77777777" w:rsidR="002F66E8" w:rsidRPr="001B2685" w:rsidRDefault="002F66E8" w:rsidP="002F66E8">
      <w:pPr>
        <w:numPr>
          <w:ilvl w:val="0"/>
          <w:numId w:val="28"/>
        </w:numPr>
        <w:jc w:val="both"/>
        <w:rPr>
          <w:rFonts w:ascii="Arial" w:hAnsi="Arial"/>
          <w:color w:val="000000"/>
          <w:sz w:val="22"/>
          <w:szCs w:val="22"/>
          <w:lang w:val="es-ES_tradnl"/>
        </w:rPr>
      </w:pPr>
      <w:r w:rsidRPr="001B2685">
        <w:rPr>
          <w:rFonts w:ascii="Arial" w:hAnsi="Arial"/>
          <w:color w:val="000000"/>
          <w:sz w:val="22"/>
          <w:szCs w:val="22"/>
          <w:lang w:val="es-ES_tradnl"/>
        </w:rPr>
        <w:t>La persona titular de la Dirección del Centro Nacional de Innovación e Investigación Educativa del Ministerio de Educación y Formación Profesional.</w:t>
      </w:r>
    </w:p>
    <w:p w14:paraId="59F1B334" w14:textId="77777777" w:rsidR="001340B7" w:rsidRPr="001B2685" w:rsidRDefault="001340B7" w:rsidP="00464C85">
      <w:pPr>
        <w:jc w:val="both"/>
        <w:rPr>
          <w:rFonts w:ascii="Arial" w:hAnsi="Arial" w:cs="Arial"/>
          <w:sz w:val="22"/>
          <w:szCs w:val="22"/>
          <w:lang w:val="es-ES_tradnl"/>
        </w:rPr>
      </w:pPr>
    </w:p>
    <w:p w14:paraId="0516FDB6" w14:textId="608CADB9" w:rsidR="00391227" w:rsidRPr="001B2685" w:rsidRDefault="00391227" w:rsidP="00391227">
      <w:pPr>
        <w:jc w:val="both"/>
        <w:rPr>
          <w:rFonts w:ascii="Arial" w:hAnsi="Arial"/>
          <w:color w:val="000000"/>
          <w:sz w:val="22"/>
          <w:szCs w:val="22"/>
        </w:rPr>
      </w:pPr>
      <w:r w:rsidRPr="00F974AF">
        <w:rPr>
          <w:rFonts w:ascii="Arial" w:hAnsi="Arial"/>
          <w:b/>
          <w:color w:val="000000"/>
          <w:sz w:val="22"/>
          <w:szCs w:val="22"/>
        </w:rPr>
        <w:t>5.</w:t>
      </w:r>
      <w:r w:rsidRPr="001B2685">
        <w:rPr>
          <w:rFonts w:ascii="Arial" w:hAnsi="Arial"/>
          <w:color w:val="000000"/>
          <w:sz w:val="22"/>
          <w:szCs w:val="22"/>
        </w:rPr>
        <w:t xml:space="preserve"> Órganos competentes para la instrucción y concesión de los premios nacionales.</w:t>
      </w:r>
    </w:p>
    <w:p w14:paraId="5E0FE5F7" w14:textId="77777777" w:rsidR="00391227" w:rsidRPr="001B2685" w:rsidRDefault="00391227" w:rsidP="00391227">
      <w:pPr>
        <w:jc w:val="both"/>
        <w:rPr>
          <w:rFonts w:ascii="Arial" w:hAnsi="Arial"/>
          <w:color w:val="000000"/>
          <w:sz w:val="22"/>
          <w:szCs w:val="22"/>
        </w:rPr>
      </w:pPr>
    </w:p>
    <w:p w14:paraId="22F60D13" w14:textId="77777777" w:rsidR="00391227" w:rsidRPr="001B2685" w:rsidRDefault="00391227" w:rsidP="00391227">
      <w:pPr>
        <w:jc w:val="both"/>
        <w:rPr>
          <w:rFonts w:ascii="Arial" w:hAnsi="Arial" w:cs="Arial"/>
          <w:color w:val="000000"/>
          <w:sz w:val="22"/>
          <w:szCs w:val="22"/>
          <w:lang w:val="es-ES_tradnl"/>
        </w:rPr>
      </w:pPr>
      <w:r w:rsidRPr="001B2685">
        <w:rPr>
          <w:rFonts w:ascii="Arial" w:hAnsi="Arial" w:cs="Arial"/>
          <w:color w:val="000000"/>
          <w:sz w:val="22"/>
          <w:szCs w:val="22"/>
          <w:lang w:val="es-ES_tradnl"/>
        </w:rPr>
        <w:t xml:space="preserve">a) El órgano instructor del procedimiento será la Subdirección General de Coordinación, Calidad y Cooperación en Consumo de la Dirección General de Consumo del Ministerio de Consumo, </w:t>
      </w:r>
    </w:p>
    <w:p w14:paraId="54604B4C" w14:textId="77777777" w:rsidR="00391227" w:rsidRPr="001B2685" w:rsidRDefault="00391227" w:rsidP="00391227">
      <w:pPr>
        <w:jc w:val="both"/>
        <w:rPr>
          <w:rFonts w:ascii="Arial" w:hAnsi="Arial" w:cs="Arial"/>
          <w:color w:val="000000"/>
          <w:sz w:val="22"/>
          <w:szCs w:val="22"/>
          <w:lang w:val="es-ES_tradnl"/>
        </w:rPr>
      </w:pPr>
    </w:p>
    <w:p w14:paraId="0D3581B2" w14:textId="77777777" w:rsidR="00391227" w:rsidRPr="001B2685" w:rsidRDefault="00391227" w:rsidP="00391227">
      <w:pPr>
        <w:jc w:val="both"/>
        <w:rPr>
          <w:rFonts w:ascii="Arial" w:hAnsi="Arial" w:cs="Arial"/>
          <w:color w:val="000000"/>
          <w:sz w:val="22"/>
          <w:szCs w:val="22"/>
          <w:lang w:val="es-ES_tradnl"/>
        </w:rPr>
      </w:pPr>
      <w:r w:rsidRPr="001B2685">
        <w:rPr>
          <w:rFonts w:ascii="Arial" w:hAnsi="Arial" w:cs="Arial"/>
          <w:color w:val="000000"/>
          <w:sz w:val="22"/>
          <w:szCs w:val="22"/>
          <w:lang w:val="es-ES_tradnl"/>
        </w:rPr>
        <w:t>b) El órgano instructor elevará una propuesta de resolución a la persona titular del Ministerio de Consumo con los ganadores de los premios. Si a juicio del jurado ninguna candidatura de alguno de los niveles de participación reuniera los méritos suficientes, los premios serían declarados desiertos.</w:t>
      </w:r>
    </w:p>
    <w:p w14:paraId="58BD5065" w14:textId="77777777" w:rsidR="00391227" w:rsidRPr="001B2685" w:rsidRDefault="00391227" w:rsidP="00391227">
      <w:pPr>
        <w:jc w:val="both"/>
        <w:rPr>
          <w:rFonts w:ascii="Arial" w:hAnsi="Arial" w:cs="Arial"/>
          <w:color w:val="000000"/>
          <w:sz w:val="22"/>
          <w:szCs w:val="22"/>
          <w:lang w:val="es-ES_tradnl"/>
        </w:rPr>
      </w:pPr>
    </w:p>
    <w:p w14:paraId="71C21E83" w14:textId="77777777" w:rsidR="00391227" w:rsidRPr="001B2685" w:rsidRDefault="00391227" w:rsidP="00391227">
      <w:pPr>
        <w:jc w:val="both"/>
        <w:rPr>
          <w:rFonts w:ascii="Arial" w:hAnsi="Arial" w:cs="Arial"/>
          <w:color w:val="000000"/>
          <w:sz w:val="22"/>
          <w:szCs w:val="22"/>
          <w:lang w:val="es-ES_tradnl"/>
        </w:rPr>
      </w:pPr>
      <w:r w:rsidRPr="001B2685">
        <w:rPr>
          <w:rFonts w:ascii="Arial" w:hAnsi="Arial" w:cs="Arial"/>
          <w:color w:val="000000"/>
          <w:sz w:val="22"/>
          <w:szCs w:val="22"/>
          <w:lang w:val="es-ES_tradnl"/>
        </w:rPr>
        <w:t>c) La concesión de los premios se realizará por orden de la persona titular del Ministerio de Consumo.</w:t>
      </w:r>
    </w:p>
    <w:p w14:paraId="7CDF8B5C" w14:textId="77777777" w:rsidR="004B1022" w:rsidRPr="001B2685" w:rsidRDefault="004B1022" w:rsidP="00464C85">
      <w:pPr>
        <w:jc w:val="both"/>
        <w:rPr>
          <w:rFonts w:ascii="Arial" w:hAnsi="Arial" w:cs="Arial"/>
          <w:sz w:val="22"/>
          <w:szCs w:val="22"/>
          <w:lang w:val="es-ES_tradnl"/>
        </w:rPr>
      </w:pPr>
    </w:p>
    <w:p w14:paraId="2CDA3BE6" w14:textId="2E5AD272" w:rsidR="00F3245B" w:rsidRPr="001B2685" w:rsidRDefault="00F3245B" w:rsidP="00F3245B">
      <w:pPr>
        <w:jc w:val="both"/>
        <w:rPr>
          <w:rFonts w:ascii="Arial" w:hAnsi="Arial"/>
          <w:color w:val="000000"/>
          <w:sz w:val="22"/>
          <w:szCs w:val="22"/>
        </w:rPr>
      </w:pPr>
      <w:r w:rsidRPr="00F974AF">
        <w:rPr>
          <w:rFonts w:ascii="Arial" w:hAnsi="Arial"/>
          <w:b/>
          <w:color w:val="000000"/>
          <w:sz w:val="22"/>
          <w:szCs w:val="22"/>
        </w:rPr>
        <w:t>6.</w:t>
      </w:r>
      <w:r w:rsidRPr="001B2685">
        <w:rPr>
          <w:rFonts w:ascii="Arial" w:hAnsi="Arial"/>
          <w:color w:val="000000"/>
          <w:sz w:val="22"/>
          <w:szCs w:val="22"/>
        </w:rPr>
        <w:t xml:space="preserve"> Resolución.</w:t>
      </w:r>
    </w:p>
    <w:p w14:paraId="4B38BEE5" w14:textId="77777777" w:rsidR="00F3245B" w:rsidRPr="001B2685" w:rsidRDefault="00F3245B" w:rsidP="00F3245B">
      <w:pPr>
        <w:jc w:val="both"/>
        <w:rPr>
          <w:rFonts w:ascii="Arial" w:hAnsi="Arial"/>
          <w:color w:val="000000"/>
          <w:sz w:val="22"/>
          <w:szCs w:val="22"/>
        </w:rPr>
      </w:pPr>
    </w:p>
    <w:p w14:paraId="5B0036F3" w14:textId="0197C608" w:rsidR="00F3245B" w:rsidRPr="001B2685" w:rsidRDefault="00F3245B" w:rsidP="00F3245B">
      <w:pPr>
        <w:jc w:val="both"/>
        <w:rPr>
          <w:rFonts w:ascii="Arial" w:hAnsi="Arial" w:cs="Arial"/>
          <w:color w:val="000000"/>
          <w:sz w:val="22"/>
          <w:szCs w:val="22"/>
          <w:lang w:val="es-ES_tradnl"/>
        </w:rPr>
      </w:pPr>
      <w:r w:rsidRPr="001B2685">
        <w:rPr>
          <w:rFonts w:ascii="Arial" w:hAnsi="Arial" w:cs="Arial"/>
          <w:color w:val="000000"/>
          <w:sz w:val="22"/>
          <w:szCs w:val="22"/>
          <w:lang w:val="es-ES_tradnl"/>
        </w:rPr>
        <w:t xml:space="preserve">a) La resolución de concesión de los premios nacionales se notificará a las comunidades autónomas y a las ciudades </w:t>
      </w:r>
      <w:r w:rsidR="00756AEA" w:rsidRPr="001B2685">
        <w:rPr>
          <w:rFonts w:ascii="Arial" w:hAnsi="Arial" w:cs="Arial"/>
          <w:color w:val="000000"/>
          <w:sz w:val="22"/>
          <w:szCs w:val="22"/>
          <w:lang w:val="es-ES_tradnl"/>
        </w:rPr>
        <w:t xml:space="preserve">autónomas </w:t>
      </w:r>
      <w:r w:rsidRPr="001B2685">
        <w:rPr>
          <w:rFonts w:ascii="Arial" w:hAnsi="Arial" w:cs="Arial"/>
          <w:color w:val="000000"/>
          <w:sz w:val="22"/>
          <w:szCs w:val="22"/>
          <w:lang w:val="es-ES_tradnl"/>
        </w:rPr>
        <w:t xml:space="preserve">y se publicará en el sitio web </w:t>
      </w:r>
      <w:r w:rsidRPr="001B2685">
        <w:rPr>
          <w:rFonts w:ascii="Arial" w:hAnsi="Arial" w:cs="Arial"/>
          <w:i/>
          <w:color w:val="000000"/>
          <w:sz w:val="22"/>
          <w:szCs w:val="22"/>
          <w:lang w:val="es-ES_tradnl"/>
        </w:rPr>
        <w:t>https://consumopolis.consumo.gob.es</w:t>
      </w:r>
      <w:r w:rsidRPr="001B2685">
        <w:rPr>
          <w:rFonts w:ascii="Arial" w:hAnsi="Arial" w:cs="Arial"/>
          <w:color w:val="000000"/>
          <w:sz w:val="22"/>
          <w:szCs w:val="22"/>
          <w:lang w:val="es-ES_tradnl"/>
        </w:rPr>
        <w:t xml:space="preserve"> y, en su caso, en los de las comunidades autónomas y las ciudades </w:t>
      </w:r>
      <w:r w:rsidR="00756AEA" w:rsidRPr="001B2685">
        <w:rPr>
          <w:rFonts w:ascii="Arial" w:hAnsi="Arial" w:cs="Arial"/>
          <w:color w:val="000000"/>
          <w:sz w:val="22"/>
          <w:szCs w:val="22"/>
          <w:lang w:val="es-ES_tradnl"/>
        </w:rPr>
        <w:t xml:space="preserve">autónomas </w:t>
      </w:r>
      <w:r w:rsidRPr="001B2685">
        <w:rPr>
          <w:rFonts w:ascii="Arial" w:hAnsi="Arial" w:cs="Arial"/>
          <w:color w:val="000000"/>
          <w:sz w:val="22"/>
          <w:szCs w:val="22"/>
          <w:lang w:val="es-ES_tradnl"/>
        </w:rPr>
        <w:t xml:space="preserve">que participan en la organización del concurso. </w:t>
      </w:r>
    </w:p>
    <w:p w14:paraId="3248E75D" w14:textId="77777777" w:rsidR="00F3245B" w:rsidRPr="001B2685" w:rsidRDefault="00F3245B" w:rsidP="00F3245B">
      <w:pPr>
        <w:jc w:val="both"/>
        <w:rPr>
          <w:rFonts w:ascii="Arial" w:hAnsi="Arial" w:cs="Arial"/>
          <w:color w:val="000000"/>
          <w:sz w:val="22"/>
          <w:szCs w:val="22"/>
          <w:lang w:val="es-ES_tradnl"/>
        </w:rPr>
      </w:pPr>
    </w:p>
    <w:p w14:paraId="31E0A185" w14:textId="6DBDBF01" w:rsidR="00F3245B" w:rsidRPr="001B2685" w:rsidRDefault="00F3245B" w:rsidP="00F3245B">
      <w:pPr>
        <w:jc w:val="both"/>
        <w:rPr>
          <w:rFonts w:ascii="Arial" w:hAnsi="Arial" w:cs="Arial"/>
          <w:color w:val="000000"/>
          <w:sz w:val="22"/>
          <w:szCs w:val="22"/>
          <w:lang w:val="es-ES_tradnl"/>
        </w:rPr>
      </w:pPr>
      <w:r w:rsidRPr="001B2685">
        <w:rPr>
          <w:rFonts w:ascii="Arial" w:hAnsi="Arial" w:cs="Arial"/>
          <w:color w:val="000000"/>
          <w:sz w:val="22"/>
          <w:szCs w:val="22"/>
          <w:lang w:val="es-ES_tradnl"/>
        </w:rPr>
        <w:t xml:space="preserve">b) </w:t>
      </w:r>
      <w:r w:rsidRPr="007A0802">
        <w:rPr>
          <w:rFonts w:ascii="Arial" w:hAnsi="Arial" w:cs="Arial"/>
          <w:color w:val="000000"/>
          <w:sz w:val="22"/>
          <w:szCs w:val="22"/>
          <w:lang w:val="es-ES_tradnl"/>
        </w:rPr>
        <w:t xml:space="preserve">El plazo máximo para resolver y notificar la resolución del procedimiento no podrá exceder de seis meses, computado a partir de la finalización del plazo máximo para recibir la documentación señalada en el </w:t>
      </w:r>
      <w:r w:rsidR="005401A5" w:rsidRPr="007A0802">
        <w:rPr>
          <w:rFonts w:ascii="Arial" w:hAnsi="Arial" w:cs="Arial"/>
          <w:color w:val="000000"/>
          <w:sz w:val="22"/>
          <w:szCs w:val="22"/>
          <w:lang w:val="es-ES_tradnl"/>
        </w:rPr>
        <w:t>sub</w:t>
      </w:r>
      <w:r w:rsidRPr="007A0802">
        <w:rPr>
          <w:rFonts w:ascii="Arial" w:hAnsi="Arial" w:cs="Arial"/>
          <w:color w:val="000000"/>
          <w:sz w:val="22"/>
          <w:szCs w:val="22"/>
          <w:lang w:val="es-ES_tradnl"/>
        </w:rPr>
        <w:t xml:space="preserve">apartado </w:t>
      </w:r>
      <w:r w:rsidR="005401A5" w:rsidRPr="007A0802">
        <w:rPr>
          <w:rFonts w:ascii="Arial" w:hAnsi="Arial" w:cs="Arial"/>
          <w:color w:val="000000"/>
          <w:sz w:val="22"/>
          <w:szCs w:val="22"/>
          <w:lang w:val="es-ES_tradnl"/>
        </w:rPr>
        <w:t>7 del cuarto apartado</w:t>
      </w:r>
      <w:r w:rsidRPr="001B2685">
        <w:rPr>
          <w:rFonts w:ascii="Arial" w:hAnsi="Arial" w:cs="Arial"/>
          <w:color w:val="000000"/>
          <w:sz w:val="22"/>
          <w:szCs w:val="22"/>
          <w:lang w:val="es-ES_tradnl"/>
        </w:rPr>
        <w:t>, de conformidad con el artículo 25.4 de la Ley 38/2003, de 17 de noviembre, General de Subvenciones. Transcurrido dicho plazo sin que hubiera recaído resolución expresa, los interesados podrán entender desestimada su solicitud por silencio administrativo.</w:t>
      </w:r>
    </w:p>
    <w:p w14:paraId="11A130C7" w14:textId="77777777" w:rsidR="00F3245B" w:rsidRPr="001B2685" w:rsidRDefault="00F3245B" w:rsidP="00F3245B">
      <w:pPr>
        <w:jc w:val="both"/>
        <w:rPr>
          <w:rFonts w:ascii="Arial" w:hAnsi="Arial" w:cs="Arial"/>
          <w:color w:val="000000"/>
          <w:sz w:val="22"/>
          <w:szCs w:val="22"/>
          <w:lang w:val="es-ES_tradnl"/>
        </w:rPr>
      </w:pPr>
    </w:p>
    <w:p w14:paraId="6FD90461" w14:textId="77777777" w:rsidR="00F3245B" w:rsidRPr="001B2685" w:rsidRDefault="00F3245B" w:rsidP="00F3245B">
      <w:pPr>
        <w:jc w:val="both"/>
        <w:rPr>
          <w:rFonts w:ascii="Arial" w:hAnsi="Arial" w:cs="Arial"/>
          <w:color w:val="000000"/>
          <w:sz w:val="22"/>
          <w:szCs w:val="22"/>
          <w:lang w:val="es-ES_tradnl"/>
        </w:rPr>
      </w:pPr>
      <w:r w:rsidRPr="001B2685">
        <w:rPr>
          <w:rFonts w:ascii="Arial" w:hAnsi="Arial" w:cs="Arial"/>
          <w:color w:val="000000"/>
          <w:sz w:val="22"/>
          <w:szCs w:val="22"/>
          <w:lang w:val="es-ES_tradnl"/>
        </w:rPr>
        <w:t>c) La resolución dictada por la persona titular del Ministerio de Consumo, que pone fin a la vía administrativa, podrá ser objeto de recurso contencioso-administrativo, que deberá interponerse en el plazo de dos meses a contar desde el día siguiente al de su publicación, ante la Sala de lo Contencioso-Administrativo de la Audiencia Nacional, con arreglo a lo dispuesto en los artículos 11.1.a) y 46 de la Ley 29/1998, de 13 de julio, reguladora de la Jurisdicción Contencioso-Administrativa.</w:t>
      </w:r>
    </w:p>
    <w:p w14:paraId="7389DF04" w14:textId="77777777" w:rsidR="00F3245B" w:rsidRPr="001B2685" w:rsidRDefault="00F3245B" w:rsidP="00F3245B">
      <w:pPr>
        <w:jc w:val="both"/>
        <w:rPr>
          <w:rFonts w:ascii="Arial" w:hAnsi="Arial" w:cs="Arial"/>
          <w:color w:val="000000"/>
          <w:sz w:val="22"/>
          <w:szCs w:val="22"/>
          <w:lang w:val="es-ES_tradnl"/>
        </w:rPr>
      </w:pPr>
    </w:p>
    <w:p w14:paraId="0B3D9E4F" w14:textId="77777777" w:rsidR="00F3245B" w:rsidRPr="001B2685" w:rsidRDefault="00F3245B" w:rsidP="00F3245B">
      <w:pPr>
        <w:jc w:val="both"/>
        <w:rPr>
          <w:rFonts w:ascii="Arial" w:hAnsi="Arial" w:cs="Arial"/>
          <w:color w:val="000000"/>
          <w:sz w:val="22"/>
          <w:szCs w:val="22"/>
          <w:lang w:val="es-ES_tradnl"/>
        </w:rPr>
      </w:pPr>
      <w:r w:rsidRPr="001B2685">
        <w:rPr>
          <w:rFonts w:ascii="Arial" w:hAnsi="Arial" w:cs="Arial"/>
          <w:color w:val="000000"/>
          <w:sz w:val="22"/>
          <w:szCs w:val="22"/>
          <w:lang w:val="es-ES_tradnl"/>
        </w:rPr>
        <w:t>Con carácter potestativo podrá ser interpuesto recurso de reposición ante la persona titular del Ministerio de Consumo, de conformidad con lo establecido en los artículos 123 y 124 de la Ley 39/2015, de 1 de octubre, del Procedimiento Administrativo Común de las Administraciones Públicas, en el plazo de un mes a contar desde el día siguiente al de su publicación.</w:t>
      </w:r>
    </w:p>
    <w:p w14:paraId="337685E7" w14:textId="77777777" w:rsidR="008561E8" w:rsidRPr="001B2685" w:rsidRDefault="008561E8" w:rsidP="00464C85">
      <w:pPr>
        <w:jc w:val="both"/>
        <w:rPr>
          <w:rFonts w:ascii="Arial" w:hAnsi="Arial" w:cs="Arial"/>
          <w:sz w:val="22"/>
          <w:szCs w:val="22"/>
          <w:lang w:val="es-ES_tradnl"/>
        </w:rPr>
      </w:pPr>
    </w:p>
    <w:p w14:paraId="34E13B07" w14:textId="6D48EFF3" w:rsidR="00B632F7" w:rsidRPr="001B2685" w:rsidRDefault="00B632F7" w:rsidP="00B632F7">
      <w:pPr>
        <w:jc w:val="both"/>
        <w:rPr>
          <w:rFonts w:ascii="Arial" w:hAnsi="Arial"/>
          <w:color w:val="000000"/>
          <w:sz w:val="22"/>
          <w:szCs w:val="22"/>
          <w:lang w:val="es-ES_tradnl"/>
        </w:rPr>
      </w:pPr>
      <w:r w:rsidRPr="00F974AF">
        <w:rPr>
          <w:rFonts w:ascii="Arial" w:hAnsi="Arial"/>
          <w:b/>
          <w:color w:val="000000"/>
          <w:sz w:val="22"/>
          <w:szCs w:val="22"/>
          <w:lang w:val="es-ES_tradnl"/>
        </w:rPr>
        <w:t>7.</w:t>
      </w:r>
      <w:r w:rsidRPr="001B2685">
        <w:rPr>
          <w:rFonts w:ascii="Arial" w:hAnsi="Arial"/>
          <w:color w:val="000000"/>
          <w:sz w:val="22"/>
          <w:szCs w:val="22"/>
          <w:lang w:val="es-ES_tradnl"/>
        </w:rPr>
        <w:t xml:space="preserve"> Premios y reconocimientos nacionales y acto de entrega.</w:t>
      </w:r>
    </w:p>
    <w:p w14:paraId="3FA25BD3" w14:textId="77777777" w:rsidR="00B632F7" w:rsidRPr="001B2685" w:rsidRDefault="00B632F7" w:rsidP="00B632F7">
      <w:pPr>
        <w:jc w:val="both"/>
        <w:rPr>
          <w:rFonts w:ascii="Arial" w:hAnsi="Arial"/>
          <w:color w:val="000000"/>
          <w:sz w:val="22"/>
          <w:szCs w:val="22"/>
          <w:lang w:val="es-ES_tradnl"/>
        </w:rPr>
      </w:pPr>
    </w:p>
    <w:p w14:paraId="20A3E3E9" w14:textId="53C6B4A3" w:rsidR="00A44E94" w:rsidRPr="001B2685" w:rsidRDefault="00B632F7" w:rsidP="00A44E94">
      <w:pPr>
        <w:jc w:val="both"/>
        <w:rPr>
          <w:rFonts w:ascii="Arial" w:hAnsi="Arial" w:cs="Arial"/>
          <w:sz w:val="22"/>
          <w:szCs w:val="22"/>
          <w:lang w:val="es-ES_tradnl"/>
        </w:rPr>
      </w:pPr>
      <w:r w:rsidRPr="001B2685">
        <w:rPr>
          <w:rFonts w:ascii="Arial" w:hAnsi="Arial"/>
          <w:color w:val="000000"/>
          <w:sz w:val="22"/>
          <w:szCs w:val="22"/>
          <w:lang w:val="es-ES_tradnl"/>
        </w:rPr>
        <w:t xml:space="preserve">a) </w:t>
      </w:r>
      <w:r w:rsidRPr="001B2685">
        <w:rPr>
          <w:rFonts w:ascii="Arial" w:hAnsi="Arial" w:cs="Arial"/>
          <w:color w:val="000000"/>
          <w:sz w:val="22"/>
          <w:szCs w:val="22"/>
          <w:lang w:val="es-ES_tradnl"/>
        </w:rPr>
        <w:t xml:space="preserve">Los premios nacionales, para los tres niveles de participación, consistirán en un ordenador portátil o tableta para cada uno de los cinco componentes y el docente coordinador del equipo ganador. </w:t>
      </w:r>
      <w:r w:rsidR="00A44E94" w:rsidRPr="001B2685">
        <w:rPr>
          <w:rFonts w:ascii="Arial" w:hAnsi="Arial" w:cs="Arial"/>
          <w:sz w:val="22"/>
          <w:szCs w:val="22"/>
          <w:lang w:val="es-ES_tradnl"/>
        </w:rPr>
        <w:t>Además, recibirán un diploma acreditativo como ganadores.</w:t>
      </w:r>
    </w:p>
    <w:p w14:paraId="52A99727" w14:textId="2626089B" w:rsidR="00B632F7" w:rsidRPr="001B2685" w:rsidRDefault="00B632F7" w:rsidP="00B632F7">
      <w:pPr>
        <w:jc w:val="both"/>
        <w:rPr>
          <w:rFonts w:ascii="Arial" w:hAnsi="Arial" w:cs="Arial"/>
          <w:color w:val="000000"/>
          <w:sz w:val="22"/>
          <w:szCs w:val="22"/>
          <w:lang w:val="es-ES_tradnl"/>
        </w:rPr>
      </w:pPr>
    </w:p>
    <w:p w14:paraId="7A7667F3" w14:textId="4CD2D573" w:rsidR="00B632F7" w:rsidRPr="001B2685" w:rsidRDefault="00B632F7" w:rsidP="00B632F7">
      <w:pPr>
        <w:jc w:val="both"/>
        <w:rPr>
          <w:rFonts w:ascii="Arial" w:hAnsi="Arial" w:cs="Arial"/>
          <w:color w:val="000000"/>
          <w:sz w:val="22"/>
          <w:szCs w:val="22"/>
          <w:lang w:val="es-ES_tradnl"/>
        </w:rPr>
      </w:pPr>
      <w:r w:rsidRPr="001B2685">
        <w:rPr>
          <w:rFonts w:ascii="Arial" w:hAnsi="Arial" w:cs="Arial"/>
          <w:color w:val="000000"/>
          <w:sz w:val="22"/>
          <w:szCs w:val="22"/>
          <w:lang w:val="es-ES_tradnl"/>
        </w:rPr>
        <w:t xml:space="preserve">b) Los centros educativos a los que pertenezcan los equipos ganadores recibirán un premio en metálico </w:t>
      </w:r>
      <w:r w:rsidR="00A81432">
        <w:rPr>
          <w:rFonts w:ascii="Arial" w:hAnsi="Arial" w:cs="Arial"/>
          <w:color w:val="000000"/>
          <w:sz w:val="22"/>
          <w:szCs w:val="22"/>
          <w:lang w:val="es-ES_tradnl"/>
        </w:rPr>
        <w:t xml:space="preserve">de 2.000 euros </w:t>
      </w:r>
      <w:r w:rsidRPr="001B2685">
        <w:rPr>
          <w:rFonts w:ascii="Arial" w:hAnsi="Arial" w:cs="Arial"/>
          <w:color w:val="000000"/>
          <w:sz w:val="22"/>
          <w:szCs w:val="22"/>
          <w:lang w:val="es-ES_tradnl"/>
        </w:rPr>
        <w:t xml:space="preserve">y un diploma acreditativo para el centro. </w:t>
      </w:r>
    </w:p>
    <w:p w14:paraId="400E4F3E" w14:textId="5C912E72" w:rsidR="00A44E94" w:rsidRPr="001B2685" w:rsidRDefault="00A44E94" w:rsidP="00B632F7">
      <w:pPr>
        <w:jc w:val="both"/>
        <w:rPr>
          <w:rFonts w:ascii="Arial" w:hAnsi="Arial" w:cs="Arial"/>
          <w:color w:val="000000"/>
          <w:sz w:val="22"/>
          <w:szCs w:val="22"/>
          <w:lang w:val="es-ES_tradnl"/>
        </w:rPr>
      </w:pPr>
    </w:p>
    <w:p w14:paraId="482B7A8E" w14:textId="7CC949E8" w:rsidR="00A44E94" w:rsidRPr="001B2685" w:rsidRDefault="00A44E94" w:rsidP="00A44E94">
      <w:pPr>
        <w:jc w:val="both"/>
        <w:rPr>
          <w:rFonts w:ascii="Arial" w:hAnsi="Arial" w:cs="Arial"/>
          <w:sz w:val="22"/>
          <w:szCs w:val="22"/>
          <w:lang w:val="es-ES_tradnl"/>
        </w:rPr>
      </w:pPr>
      <w:r w:rsidRPr="001B2685">
        <w:rPr>
          <w:rFonts w:ascii="Arial" w:hAnsi="Arial" w:cs="Arial"/>
          <w:color w:val="000000"/>
          <w:sz w:val="22"/>
          <w:szCs w:val="22"/>
          <w:lang w:val="es-ES_tradnl"/>
        </w:rPr>
        <w:t>c)</w:t>
      </w:r>
      <w:r w:rsidRPr="001B2685">
        <w:rPr>
          <w:rFonts w:ascii="Arial" w:hAnsi="Arial" w:cs="Arial"/>
          <w:sz w:val="22"/>
          <w:szCs w:val="22"/>
          <w:lang w:val="es-ES_tradnl"/>
        </w:rPr>
        <w:t xml:space="preserve"> La cantidad máxima que la Dirección General de Consumo del Ministerio de Consumo destinará a estos premios anualmente será </w:t>
      </w:r>
      <w:r w:rsidRPr="002B5F5A">
        <w:rPr>
          <w:rFonts w:ascii="Arial" w:hAnsi="Arial" w:cs="Arial"/>
          <w:sz w:val="22"/>
          <w:szCs w:val="22"/>
          <w:lang w:val="es-ES_tradnl"/>
        </w:rPr>
        <w:t xml:space="preserve">de 33.000 euros, con cargo al capítulo IV de su presupuesto. Dicha cantidad incluirá los ordenadores portátiles o tabletas para cada uno de los cinco componentes y el docente coordinador del equipo ganador para los tres niveles de participación, los gastos derivados de los desplazamientos de los equipos ganadores y sus acompañantes, y el premio en metálico de </w:t>
      </w:r>
      <w:r w:rsidR="00A81432" w:rsidRPr="002B5F5A">
        <w:rPr>
          <w:rFonts w:ascii="Arial" w:hAnsi="Arial" w:cs="Arial"/>
          <w:sz w:val="22"/>
          <w:szCs w:val="22"/>
          <w:lang w:val="es-ES_tradnl"/>
        </w:rPr>
        <w:t xml:space="preserve">2.000 </w:t>
      </w:r>
      <w:r w:rsidRPr="002B5F5A">
        <w:rPr>
          <w:rFonts w:ascii="Arial" w:hAnsi="Arial" w:cs="Arial"/>
          <w:sz w:val="22"/>
          <w:szCs w:val="22"/>
          <w:lang w:val="es-ES_tradnl"/>
        </w:rPr>
        <w:t>euros</w:t>
      </w:r>
      <w:r w:rsidRPr="001B2685">
        <w:rPr>
          <w:rFonts w:ascii="Arial" w:hAnsi="Arial" w:cs="Arial"/>
          <w:sz w:val="22"/>
          <w:szCs w:val="22"/>
          <w:lang w:val="es-ES_tradnl"/>
        </w:rPr>
        <w:t xml:space="preserve"> para los centros educativos a los que pertenezcan los equipos ganadores.</w:t>
      </w:r>
    </w:p>
    <w:p w14:paraId="48AFB9A2" w14:textId="074D1883" w:rsidR="00A44E94" w:rsidRPr="001B2685" w:rsidRDefault="00A44E94" w:rsidP="00B632F7">
      <w:pPr>
        <w:jc w:val="both"/>
        <w:rPr>
          <w:rFonts w:ascii="Arial" w:hAnsi="Arial" w:cs="Arial"/>
          <w:color w:val="000000"/>
          <w:sz w:val="22"/>
          <w:szCs w:val="22"/>
          <w:lang w:val="es-ES_tradnl"/>
        </w:rPr>
      </w:pPr>
    </w:p>
    <w:p w14:paraId="3A4F72C3" w14:textId="3D63FD26" w:rsidR="00B632F7" w:rsidRPr="001B2685" w:rsidRDefault="00A44E94" w:rsidP="00B632F7">
      <w:pPr>
        <w:jc w:val="both"/>
        <w:rPr>
          <w:rFonts w:ascii="Arial" w:hAnsi="Arial" w:cs="Arial"/>
          <w:color w:val="000000"/>
          <w:sz w:val="22"/>
          <w:szCs w:val="22"/>
          <w:lang w:val="es-ES_tradnl"/>
        </w:rPr>
      </w:pPr>
      <w:r w:rsidRPr="001B2685">
        <w:rPr>
          <w:rFonts w:ascii="Arial" w:hAnsi="Arial" w:cs="Arial"/>
          <w:color w:val="000000"/>
          <w:sz w:val="22"/>
          <w:szCs w:val="22"/>
          <w:lang w:val="es-ES_tradnl"/>
        </w:rPr>
        <w:t>d</w:t>
      </w:r>
      <w:r w:rsidR="00B632F7" w:rsidRPr="001B2685">
        <w:rPr>
          <w:rFonts w:ascii="Arial" w:hAnsi="Arial" w:cs="Arial"/>
          <w:color w:val="000000"/>
          <w:sz w:val="22"/>
          <w:szCs w:val="22"/>
          <w:lang w:val="es-ES_tradnl"/>
        </w:rPr>
        <w:t>) La entrega de los premios nacionales podrá ser de forma electrónica o presencial. En caso de ser presencial, tendrá lugar en Madrid y, en ella, cada uno de los componentes del equipo ganador podrá estar acompañado por dos familiares y por el docente coordinador. Los gastos ocasionados por los desplazamientos correrán a cargo de la Dirección General de Consumo del Ministerio de Consumo.</w:t>
      </w:r>
    </w:p>
    <w:p w14:paraId="14F26BF9" w14:textId="77777777" w:rsidR="00B632F7" w:rsidRPr="001B2685" w:rsidRDefault="00B632F7" w:rsidP="00B632F7">
      <w:pPr>
        <w:jc w:val="both"/>
        <w:rPr>
          <w:rFonts w:ascii="Arial" w:hAnsi="Arial" w:cs="Arial"/>
          <w:color w:val="000000"/>
          <w:sz w:val="22"/>
          <w:szCs w:val="22"/>
          <w:lang w:val="es-ES_tradnl"/>
        </w:rPr>
      </w:pPr>
    </w:p>
    <w:p w14:paraId="3324EDB9" w14:textId="3FF365F5" w:rsidR="00B632F7" w:rsidRPr="001B2685" w:rsidRDefault="00E50FAD" w:rsidP="00B632F7">
      <w:pPr>
        <w:jc w:val="both"/>
        <w:rPr>
          <w:rFonts w:ascii="Arial" w:hAnsi="Arial" w:cs="Arial"/>
          <w:color w:val="000000"/>
          <w:sz w:val="22"/>
          <w:szCs w:val="22"/>
          <w:lang w:val="es-ES_tradnl"/>
        </w:rPr>
      </w:pPr>
      <w:r w:rsidRPr="001B2685">
        <w:rPr>
          <w:rFonts w:ascii="Arial" w:hAnsi="Arial" w:cs="Arial"/>
          <w:color w:val="000000"/>
          <w:sz w:val="22"/>
          <w:szCs w:val="22"/>
          <w:lang w:val="es-ES_tradnl"/>
        </w:rPr>
        <w:t>e</w:t>
      </w:r>
      <w:r w:rsidR="00B632F7" w:rsidRPr="001B2685">
        <w:rPr>
          <w:rFonts w:ascii="Arial" w:hAnsi="Arial" w:cs="Arial"/>
          <w:color w:val="000000"/>
          <w:sz w:val="22"/>
          <w:szCs w:val="22"/>
          <w:lang w:val="es-ES_tradnl"/>
        </w:rPr>
        <w:t xml:space="preserve">) Quienes participen y completen el recorrido por la ciudad virtual de Consumópolis obtendrán un diploma acreditado de su participación en el concurso, que podrá descargarse directamente del sitio web </w:t>
      </w:r>
      <w:r w:rsidR="00B632F7" w:rsidRPr="001B2685">
        <w:rPr>
          <w:rFonts w:ascii="Arial" w:hAnsi="Arial" w:cs="Arial"/>
          <w:i/>
          <w:color w:val="000000"/>
          <w:sz w:val="22"/>
          <w:szCs w:val="22"/>
          <w:lang w:val="es-ES_tradnl"/>
        </w:rPr>
        <w:t>https://consumopolis.consumo.gob.es</w:t>
      </w:r>
      <w:r w:rsidR="00B632F7" w:rsidRPr="001B2685">
        <w:rPr>
          <w:rFonts w:ascii="Arial" w:hAnsi="Arial" w:cs="Arial"/>
          <w:color w:val="000000"/>
          <w:sz w:val="22"/>
          <w:szCs w:val="22"/>
          <w:lang w:val="es-ES_tradnl"/>
        </w:rPr>
        <w:t>.</w:t>
      </w:r>
    </w:p>
    <w:p w14:paraId="4FED66E5" w14:textId="77777777" w:rsidR="00A65B7A" w:rsidRPr="001B2685" w:rsidRDefault="00A65B7A" w:rsidP="00464C85">
      <w:pPr>
        <w:jc w:val="both"/>
        <w:rPr>
          <w:rFonts w:ascii="Arial" w:hAnsi="Arial" w:cs="Arial"/>
          <w:sz w:val="22"/>
          <w:szCs w:val="22"/>
        </w:rPr>
      </w:pPr>
    </w:p>
    <w:p w14:paraId="1346BF6B" w14:textId="77777777" w:rsidR="00011775" w:rsidRPr="001B2685" w:rsidRDefault="00011775" w:rsidP="00464C85">
      <w:pPr>
        <w:rPr>
          <w:rFonts w:ascii="Arial" w:hAnsi="Arial" w:cs="Arial"/>
          <w:color w:val="000000"/>
          <w:sz w:val="22"/>
          <w:szCs w:val="22"/>
          <w:lang w:val="es-ES_tradnl"/>
        </w:rPr>
      </w:pPr>
      <w:r w:rsidRPr="00F974AF">
        <w:rPr>
          <w:rFonts w:ascii="Arial" w:hAnsi="Arial" w:cs="Arial"/>
          <w:b/>
          <w:color w:val="000000"/>
          <w:sz w:val="22"/>
          <w:szCs w:val="22"/>
          <w:lang w:val="es-ES_tradnl"/>
        </w:rPr>
        <w:t>8.</w:t>
      </w:r>
      <w:r w:rsidRPr="001B2685">
        <w:rPr>
          <w:rFonts w:ascii="Arial" w:hAnsi="Arial" w:cs="Arial"/>
          <w:color w:val="000000"/>
          <w:sz w:val="22"/>
          <w:szCs w:val="22"/>
          <w:lang w:val="es-ES_tradnl"/>
        </w:rPr>
        <w:t xml:space="preserve"> Criterios de valoración de los premios nacionales.</w:t>
      </w:r>
    </w:p>
    <w:p w14:paraId="491C3B26" w14:textId="77777777" w:rsidR="00A65B7A" w:rsidRPr="001B2685" w:rsidRDefault="00A65B7A" w:rsidP="00464C85">
      <w:pPr>
        <w:rPr>
          <w:rFonts w:ascii="Arial" w:hAnsi="Arial" w:cs="Arial"/>
          <w:b/>
          <w:sz w:val="22"/>
          <w:szCs w:val="22"/>
          <w:lang w:val="es-ES_tradnl"/>
        </w:rPr>
      </w:pPr>
    </w:p>
    <w:p w14:paraId="1EB5E9BE" w14:textId="101B7958" w:rsidR="00D36B98" w:rsidRPr="001B2685" w:rsidRDefault="0045432B" w:rsidP="00E213C9">
      <w:pPr>
        <w:jc w:val="both"/>
        <w:rPr>
          <w:rFonts w:ascii="Arial" w:hAnsi="Arial" w:cs="Arial"/>
          <w:sz w:val="22"/>
          <w:szCs w:val="22"/>
          <w:lang w:val="es-ES_tradnl"/>
        </w:rPr>
      </w:pPr>
      <w:r w:rsidRPr="001B2685">
        <w:rPr>
          <w:rFonts w:ascii="Arial" w:hAnsi="Arial" w:cs="Arial"/>
          <w:sz w:val="22"/>
          <w:szCs w:val="22"/>
          <w:lang w:val="es-ES_tradnl"/>
        </w:rPr>
        <w:t>a)</w:t>
      </w:r>
      <w:r w:rsidR="00D36B98" w:rsidRPr="001B2685">
        <w:rPr>
          <w:rFonts w:ascii="Arial" w:hAnsi="Arial" w:cs="Arial"/>
          <w:sz w:val="22"/>
          <w:szCs w:val="22"/>
          <w:lang w:val="es-ES_tradnl"/>
        </w:rPr>
        <w:t xml:space="preserve"> La puntuación de las pruebas incluidas en el recorrido por la ciudad virtual de Consumópolis quedará establecida de forma automática por el propio sistema, en base a los criterios de conocimientos y habilidades detallados en las </w:t>
      </w:r>
      <w:r w:rsidR="00D36B98" w:rsidRPr="001B2685">
        <w:rPr>
          <w:rFonts w:ascii="Arial" w:hAnsi="Arial" w:cs="Arial"/>
          <w:i/>
          <w:sz w:val="22"/>
          <w:szCs w:val="22"/>
          <w:lang w:val="es-ES_tradnl"/>
        </w:rPr>
        <w:t>Instrucciones generales de participación</w:t>
      </w:r>
      <w:r w:rsidR="00D36B98" w:rsidRPr="001B2685">
        <w:rPr>
          <w:rFonts w:ascii="Arial" w:hAnsi="Arial" w:cs="Arial"/>
          <w:sz w:val="22"/>
          <w:szCs w:val="22"/>
          <w:lang w:val="es-ES_tradnl"/>
        </w:rPr>
        <w:t>.</w:t>
      </w:r>
    </w:p>
    <w:p w14:paraId="43D4CFB3" w14:textId="77777777" w:rsidR="00D36B98" w:rsidRPr="001B2685" w:rsidRDefault="00D36B98" w:rsidP="00E213C9">
      <w:pPr>
        <w:jc w:val="both"/>
        <w:rPr>
          <w:rFonts w:ascii="Arial" w:hAnsi="Arial" w:cs="Arial"/>
          <w:sz w:val="22"/>
          <w:szCs w:val="22"/>
          <w:lang w:val="es-ES_tradnl"/>
        </w:rPr>
      </w:pPr>
    </w:p>
    <w:p w14:paraId="5630F046" w14:textId="090AE8EF" w:rsidR="00D36B98" w:rsidRPr="001B2685" w:rsidRDefault="009D0348" w:rsidP="00E213C9">
      <w:pPr>
        <w:jc w:val="both"/>
        <w:rPr>
          <w:rFonts w:ascii="Arial" w:hAnsi="Arial" w:cs="Arial"/>
          <w:sz w:val="22"/>
          <w:szCs w:val="22"/>
          <w:lang w:val="es-ES_tradnl"/>
        </w:rPr>
      </w:pPr>
      <w:r w:rsidRPr="001B2685">
        <w:rPr>
          <w:rFonts w:ascii="Arial" w:hAnsi="Arial" w:cs="Arial"/>
          <w:sz w:val="22"/>
          <w:szCs w:val="22"/>
          <w:lang w:val="es-ES_tradnl"/>
        </w:rPr>
        <w:t>b)</w:t>
      </w:r>
      <w:r w:rsidR="00D36B98" w:rsidRPr="001B2685">
        <w:rPr>
          <w:rFonts w:ascii="Arial" w:hAnsi="Arial" w:cs="Arial"/>
          <w:sz w:val="22"/>
          <w:szCs w:val="22"/>
          <w:lang w:val="es-ES_tradnl"/>
        </w:rPr>
        <w:t xml:space="preserve"> La valoración de los trabajos en equipo de la segunda parte del concurso será de acuerdo a los siguientes criterios y baremos: </w:t>
      </w:r>
    </w:p>
    <w:p w14:paraId="2E7E9D00" w14:textId="77777777" w:rsidR="00D36B98" w:rsidRPr="001B2685" w:rsidRDefault="00D36B98" w:rsidP="00E213C9">
      <w:pPr>
        <w:jc w:val="both"/>
        <w:rPr>
          <w:rFonts w:ascii="Arial" w:hAnsi="Arial" w:cs="Arial"/>
          <w:sz w:val="22"/>
          <w:szCs w:val="22"/>
          <w:lang w:val="es-ES_tradnl"/>
        </w:rPr>
      </w:pPr>
    </w:p>
    <w:p w14:paraId="4A59CE3C" w14:textId="1C850DF3" w:rsidR="00D36B98" w:rsidRPr="001B2685" w:rsidRDefault="00D36B98" w:rsidP="008E7009">
      <w:pPr>
        <w:pStyle w:val="Prrafodelista"/>
        <w:numPr>
          <w:ilvl w:val="0"/>
          <w:numId w:val="29"/>
        </w:numPr>
        <w:jc w:val="both"/>
        <w:rPr>
          <w:rFonts w:ascii="Arial" w:hAnsi="Arial" w:cs="Arial"/>
          <w:sz w:val="22"/>
          <w:szCs w:val="22"/>
        </w:rPr>
      </w:pPr>
      <w:r w:rsidRPr="001B2685">
        <w:rPr>
          <w:rFonts w:ascii="Arial" w:hAnsi="Arial" w:cs="Arial"/>
          <w:sz w:val="22"/>
          <w:szCs w:val="22"/>
        </w:rPr>
        <w:t xml:space="preserve">Coherencia del trabajo con los objetivos del concurso: hasta </w:t>
      </w:r>
      <w:r w:rsidR="00E87F7A">
        <w:rPr>
          <w:rFonts w:ascii="Arial" w:hAnsi="Arial" w:cs="Arial"/>
          <w:sz w:val="22"/>
          <w:szCs w:val="22"/>
        </w:rPr>
        <w:t>40</w:t>
      </w:r>
      <w:r w:rsidRPr="001B2685">
        <w:rPr>
          <w:rFonts w:ascii="Arial" w:hAnsi="Arial" w:cs="Arial"/>
          <w:sz w:val="22"/>
          <w:szCs w:val="22"/>
        </w:rPr>
        <w:t xml:space="preserve"> puntos </w:t>
      </w:r>
    </w:p>
    <w:p w14:paraId="7249A757" w14:textId="113C384C" w:rsidR="00D36B98" w:rsidRPr="001B2685" w:rsidRDefault="00D36B98" w:rsidP="008E7009">
      <w:pPr>
        <w:pStyle w:val="Prrafodelista"/>
        <w:numPr>
          <w:ilvl w:val="0"/>
          <w:numId w:val="29"/>
        </w:numPr>
        <w:jc w:val="both"/>
        <w:rPr>
          <w:rFonts w:ascii="Arial" w:hAnsi="Arial" w:cs="Arial"/>
          <w:sz w:val="22"/>
          <w:szCs w:val="22"/>
        </w:rPr>
      </w:pPr>
      <w:r w:rsidRPr="001B2685">
        <w:rPr>
          <w:rFonts w:ascii="Arial" w:hAnsi="Arial" w:cs="Arial"/>
          <w:sz w:val="22"/>
          <w:szCs w:val="22"/>
        </w:rPr>
        <w:t>Creativ</w:t>
      </w:r>
      <w:r w:rsidR="00E87F7A">
        <w:rPr>
          <w:rFonts w:ascii="Arial" w:hAnsi="Arial" w:cs="Arial"/>
          <w:sz w:val="22"/>
          <w:szCs w:val="22"/>
        </w:rPr>
        <w:t>idad, originalidad: hasta 20</w:t>
      </w:r>
      <w:r w:rsidRPr="001B2685">
        <w:rPr>
          <w:rFonts w:ascii="Arial" w:hAnsi="Arial" w:cs="Arial"/>
          <w:sz w:val="22"/>
          <w:szCs w:val="22"/>
        </w:rPr>
        <w:t xml:space="preserve"> puntos </w:t>
      </w:r>
    </w:p>
    <w:p w14:paraId="0EA5A2C1" w14:textId="16BC5C96" w:rsidR="00D36B98" w:rsidRPr="001B2685" w:rsidRDefault="00D36B98" w:rsidP="008E7009">
      <w:pPr>
        <w:pStyle w:val="Prrafodelista"/>
        <w:numPr>
          <w:ilvl w:val="0"/>
          <w:numId w:val="29"/>
        </w:numPr>
        <w:jc w:val="both"/>
        <w:rPr>
          <w:rFonts w:ascii="Arial" w:hAnsi="Arial" w:cs="Arial"/>
          <w:sz w:val="22"/>
          <w:szCs w:val="22"/>
        </w:rPr>
      </w:pPr>
      <w:r w:rsidRPr="001B2685">
        <w:rPr>
          <w:rFonts w:ascii="Arial" w:hAnsi="Arial" w:cs="Arial"/>
          <w:sz w:val="22"/>
          <w:szCs w:val="22"/>
        </w:rPr>
        <w:t xml:space="preserve">Presentación del trabajo: hasta </w:t>
      </w:r>
      <w:r w:rsidR="00E87F7A">
        <w:rPr>
          <w:rFonts w:ascii="Arial" w:hAnsi="Arial" w:cs="Arial"/>
          <w:sz w:val="22"/>
          <w:szCs w:val="22"/>
        </w:rPr>
        <w:t>20</w:t>
      </w:r>
      <w:r w:rsidRPr="001B2685">
        <w:rPr>
          <w:rFonts w:ascii="Arial" w:hAnsi="Arial" w:cs="Arial"/>
          <w:sz w:val="22"/>
          <w:szCs w:val="22"/>
        </w:rPr>
        <w:t xml:space="preserve"> puntos </w:t>
      </w:r>
    </w:p>
    <w:p w14:paraId="03617A31" w14:textId="2A607BC9" w:rsidR="00D36B98" w:rsidRPr="001B2685" w:rsidRDefault="00D36B98" w:rsidP="008E7009">
      <w:pPr>
        <w:pStyle w:val="Prrafodelista"/>
        <w:numPr>
          <w:ilvl w:val="0"/>
          <w:numId w:val="29"/>
        </w:numPr>
        <w:jc w:val="both"/>
        <w:rPr>
          <w:rFonts w:ascii="Arial" w:hAnsi="Arial" w:cs="Arial"/>
          <w:sz w:val="22"/>
          <w:szCs w:val="22"/>
        </w:rPr>
      </w:pPr>
      <w:r w:rsidRPr="001B2685">
        <w:rPr>
          <w:rFonts w:ascii="Arial" w:hAnsi="Arial" w:cs="Arial"/>
          <w:sz w:val="22"/>
          <w:szCs w:val="22"/>
        </w:rPr>
        <w:t xml:space="preserve">Calidad técnica: hasta </w:t>
      </w:r>
      <w:r w:rsidR="00E87F7A">
        <w:rPr>
          <w:rFonts w:ascii="Arial" w:hAnsi="Arial" w:cs="Arial"/>
          <w:sz w:val="22"/>
          <w:szCs w:val="22"/>
        </w:rPr>
        <w:t>15</w:t>
      </w:r>
      <w:r w:rsidRPr="001B2685">
        <w:rPr>
          <w:rFonts w:ascii="Arial" w:hAnsi="Arial" w:cs="Arial"/>
          <w:sz w:val="22"/>
          <w:szCs w:val="22"/>
        </w:rPr>
        <w:t xml:space="preserve"> puntos </w:t>
      </w:r>
    </w:p>
    <w:p w14:paraId="4D99667E" w14:textId="2E9D3643" w:rsidR="00D36B98" w:rsidRPr="001B2685" w:rsidRDefault="00D36B98" w:rsidP="008E7009">
      <w:pPr>
        <w:pStyle w:val="Prrafodelista"/>
        <w:numPr>
          <w:ilvl w:val="0"/>
          <w:numId w:val="29"/>
        </w:numPr>
        <w:jc w:val="both"/>
        <w:rPr>
          <w:rFonts w:ascii="Arial" w:hAnsi="Arial" w:cs="Arial"/>
          <w:sz w:val="22"/>
          <w:szCs w:val="22"/>
        </w:rPr>
      </w:pPr>
      <w:r w:rsidRPr="001B2685">
        <w:rPr>
          <w:rFonts w:ascii="Arial" w:hAnsi="Arial" w:cs="Arial"/>
          <w:sz w:val="22"/>
          <w:szCs w:val="22"/>
        </w:rPr>
        <w:t xml:space="preserve">Calidad lingüística: hasta </w:t>
      </w:r>
      <w:r w:rsidR="00E87F7A">
        <w:rPr>
          <w:rFonts w:ascii="Arial" w:hAnsi="Arial" w:cs="Arial"/>
          <w:sz w:val="22"/>
          <w:szCs w:val="22"/>
        </w:rPr>
        <w:t>5</w:t>
      </w:r>
      <w:r w:rsidRPr="001B2685">
        <w:rPr>
          <w:rFonts w:ascii="Arial" w:hAnsi="Arial" w:cs="Arial"/>
          <w:sz w:val="22"/>
          <w:szCs w:val="22"/>
        </w:rPr>
        <w:t xml:space="preserve"> puntos.</w:t>
      </w:r>
    </w:p>
    <w:p w14:paraId="763B0EED" w14:textId="77777777" w:rsidR="00D36B98" w:rsidRPr="001B2685" w:rsidRDefault="00D36B98" w:rsidP="00E213C9">
      <w:pPr>
        <w:jc w:val="both"/>
        <w:rPr>
          <w:rFonts w:ascii="Arial" w:hAnsi="Arial" w:cs="Arial"/>
          <w:sz w:val="22"/>
          <w:szCs w:val="22"/>
          <w:lang w:val="es-ES_tradnl"/>
        </w:rPr>
      </w:pPr>
    </w:p>
    <w:p w14:paraId="3E3B7599" w14:textId="77777777" w:rsidR="007646E7" w:rsidRDefault="00C0316C" w:rsidP="00C0316C">
      <w:pPr>
        <w:ind w:left="708" w:hanging="708"/>
        <w:jc w:val="both"/>
        <w:rPr>
          <w:rFonts w:ascii="Arial" w:hAnsi="Arial" w:cs="Arial"/>
          <w:sz w:val="22"/>
          <w:szCs w:val="22"/>
          <w:lang w:val="es-ES_tradnl"/>
        </w:rPr>
      </w:pPr>
      <w:r w:rsidRPr="00C0316C">
        <w:rPr>
          <w:rFonts w:ascii="Arial" w:hAnsi="Arial" w:cs="Arial"/>
          <w:sz w:val="22"/>
          <w:szCs w:val="22"/>
          <w:lang w:val="es-ES_tradnl"/>
        </w:rPr>
        <w:t>c)</w:t>
      </w:r>
      <w:r>
        <w:rPr>
          <w:rFonts w:ascii="Arial" w:hAnsi="Arial" w:cs="Arial"/>
          <w:sz w:val="22"/>
          <w:szCs w:val="22"/>
          <w:lang w:val="es-ES_tradnl"/>
        </w:rPr>
        <w:t xml:space="preserve">  </w:t>
      </w:r>
      <w:r w:rsidR="001E7C1A" w:rsidRPr="001B2685">
        <w:rPr>
          <w:rFonts w:ascii="Arial" w:hAnsi="Arial" w:cs="Arial"/>
          <w:sz w:val="22"/>
          <w:szCs w:val="22"/>
          <w:lang w:val="es-ES_tradnl"/>
        </w:rPr>
        <w:t>E</w:t>
      </w:r>
      <w:r w:rsidR="00D36B98" w:rsidRPr="001B2685">
        <w:rPr>
          <w:rFonts w:ascii="Arial" w:hAnsi="Arial" w:cs="Arial"/>
          <w:sz w:val="22"/>
          <w:szCs w:val="22"/>
          <w:lang w:val="es-ES_tradnl"/>
        </w:rPr>
        <w:t xml:space="preserve">l jurado valorará al cincuenta por ciento la puntuación alcanzada en el </w:t>
      </w:r>
      <w:r w:rsidR="007646E7">
        <w:rPr>
          <w:rFonts w:ascii="Arial" w:hAnsi="Arial" w:cs="Arial"/>
          <w:sz w:val="22"/>
          <w:szCs w:val="22"/>
          <w:lang w:val="es-ES_tradnl"/>
        </w:rPr>
        <w:t>recorrido por la</w:t>
      </w:r>
    </w:p>
    <w:p w14:paraId="2B4FA8C4" w14:textId="3716BFED" w:rsidR="007646E7" w:rsidRDefault="00F5534F" w:rsidP="00CF6689">
      <w:pPr>
        <w:ind w:left="708" w:hanging="708"/>
        <w:rPr>
          <w:rFonts w:ascii="Arial" w:hAnsi="Arial" w:cs="Arial"/>
          <w:sz w:val="22"/>
          <w:szCs w:val="22"/>
          <w:lang w:val="es-ES_tradnl"/>
        </w:rPr>
      </w:pPr>
      <w:r>
        <w:rPr>
          <w:rFonts w:ascii="Arial" w:hAnsi="Arial" w:cs="Arial"/>
          <w:sz w:val="22"/>
          <w:szCs w:val="22"/>
          <w:lang w:val="es-ES_tradnl"/>
        </w:rPr>
        <w:t>C</w:t>
      </w:r>
      <w:r w:rsidR="002B5F5A" w:rsidRPr="001B2685">
        <w:rPr>
          <w:rFonts w:ascii="Arial" w:hAnsi="Arial" w:cs="Arial"/>
          <w:sz w:val="22"/>
          <w:szCs w:val="22"/>
          <w:lang w:val="es-ES_tradnl"/>
        </w:rPr>
        <w:t>iudad</w:t>
      </w:r>
      <w:r w:rsidR="00D36B98" w:rsidRPr="001B2685">
        <w:rPr>
          <w:rFonts w:ascii="Arial" w:hAnsi="Arial" w:cs="Arial"/>
          <w:sz w:val="22"/>
          <w:szCs w:val="22"/>
          <w:lang w:val="es-ES_tradnl"/>
        </w:rPr>
        <w:t xml:space="preserve"> de Consumópolis y e</w:t>
      </w:r>
      <w:r w:rsidR="00D36B98" w:rsidRPr="007646E7">
        <w:rPr>
          <w:rFonts w:ascii="Arial" w:hAnsi="Arial" w:cs="Arial"/>
          <w:sz w:val="22"/>
          <w:szCs w:val="22"/>
          <w:lang w:val="es-ES_tradnl"/>
        </w:rPr>
        <w:t xml:space="preserve">l trabajo en equipo se valorará al cincuenta por ciento, según </w:t>
      </w:r>
    </w:p>
    <w:p w14:paraId="52B88120" w14:textId="52DE0AC2" w:rsidR="00D36B98" w:rsidRPr="001B2685" w:rsidRDefault="00D36B98" w:rsidP="00C0316C">
      <w:pPr>
        <w:ind w:left="708" w:hanging="708"/>
        <w:jc w:val="both"/>
        <w:rPr>
          <w:rFonts w:ascii="Arial" w:hAnsi="Arial" w:cs="Arial"/>
          <w:sz w:val="22"/>
          <w:szCs w:val="22"/>
          <w:lang w:val="es-ES_tradnl"/>
        </w:rPr>
      </w:pPr>
      <w:r w:rsidRPr="007646E7">
        <w:rPr>
          <w:rFonts w:ascii="Arial" w:hAnsi="Arial" w:cs="Arial"/>
          <w:sz w:val="22"/>
          <w:szCs w:val="22"/>
          <w:lang w:val="es-ES_tradnl"/>
        </w:rPr>
        <w:t xml:space="preserve">los criterios establecidos en el apartado </w:t>
      </w:r>
      <w:r w:rsidR="00917D07" w:rsidRPr="007646E7">
        <w:rPr>
          <w:rFonts w:ascii="Arial" w:hAnsi="Arial" w:cs="Arial"/>
          <w:sz w:val="22"/>
          <w:szCs w:val="22"/>
          <w:lang w:val="es-ES_tradnl"/>
        </w:rPr>
        <w:t>b)</w:t>
      </w:r>
      <w:r w:rsidRPr="001B2685">
        <w:rPr>
          <w:rFonts w:ascii="Arial" w:hAnsi="Arial" w:cs="Arial"/>
          <w:sz w:val="22"/>
          <w:szCs w:val="22"/>
          <w:lang w:val="es-ES_tradnl"/>
        </w:rPr>
        <w:t>.</w:t>
      </w:r>
    </w:p>
    <w:p w14:paraId="1E11B2E3" w14:textId="77777777" w:rsidR="00F636BB" w:rsidRPr="001B2685" w:rsidRDefault="00F636BB" w:rsidP="00464C85">
      <w:pPr>
        <w:rPr>
          <w:rFonts w:ascii="Arial" w:hAnsi="Arial" w:cs="Arial"/>
          <w:sz w:val="22"/>
          <w:szCs w:val="22"/>
          <w:lang w:val="es-ES_tradnl"/>
        </w:rPr>
      </w:pPr>
    </w:p>
    <w:p w14:paraId="13676401" w14:textId="18A22ED2" w:rsidR="00965A39" w:rsidRPr="001B2685" w:rsidRDefault="005401A5" w:rsidP="00464C85">
      <w:pPr>
        <w:rPr>
          <w:rFonts w:ascii="Arial" w:hAnsi="Arial" w:cs="Arial"/>
          <w:sz w:val="22"/>
          <w:szCs w:val="22"/>
          <w:lang w:val="es-ES_tradnl"/>
        </w:rPr>
      </w:pPr>
      <w:r>
        <w:rPr>
          <w:rFonts w:ascii="Arial" w:hAnsi="Arial" w:cs="Arial"/>
          <w:b/>
          <w:sz w:val="22"/>
          <w:szCs w:val="22"/>
          <w:lang w:val="es-ES_tradnl"/>
        </w:rPr>
        <w:t>Sexto</w:t>
      </w:r>
      <w:r w:rsidR="006E7E14" w:rsidRPr="00F974AF">
        <w:rPr>
          <w:rFonts w:ascii="Arial" w:hAnsi="Arial" w:cs="Arial"/>
          <w:b/>
          <w:sz w:val="22"/>
          <w:szCs w:val="22"/>
          <w:lang w:val="es-ES_tradnl"/>
        </w:rPr>
        <w:t>.</w:t>
      </w:r>
      <w:r w:rsidR="00F974AF" w:rsidRPr="00F974AF">
        <w:rPr>
          <w:rFonts w:ascii="Arial" w:hAnsi="Arial" w:cs="Arial"/>
          <w:b/>
          <w:sz w:val="22"/>
          <w:szCs w:val="22"/>
          <w:lang w:val="es-ES_tradnl"/>
        </w:rPr>
        <w:t>-</w:t>
      </w:r>
      <w:r w:rsidR="006E7E14" w:rsidRPr="001B2685">
        <w:rPr>
          <w:rFonts w:ascii="Arial" w:hAnsi="Arial" w:cs="Arial"/>
          <w:sz w:val="22"/>
          <w:szCs w:val="22"/>
          <w:lang w:val="es-ES_tradnl"/>
        </w:rPr>
        <w:t xml:space="preserve"> </w:t>
      </w:r>
      <w:r w:rsidR="00D34C2E" w:rsidRPr="001B2685">
        <w:rPr>
          <w:rFonts w:ascii="Arial" w:hAnsi="Arial" w:cs="Arial"/>
          <w:i/>
          <w:sz w:val="22"/>
          <w:szCs w:val="22"/>
          <w:lang w:val="es-ES_tradnl"/>
        </w:rPr>
        <w:t>Publicación</w:t>
      </w:r>
      <w:r w:rsidR="006E7E14" w:rsidRPr="001B2685">
        <w:rPr>
          <w:rFonts w:ascii="Arial" w:hAnsi="Arial" w:cs="Arial"/>
          <w:i/>
          <w:sz w:val="22"/>
          <w:szCs w:val="22"/>
          <w:lang w:val="es-ES_tradnl"/>
        </w:rPr>
        <w:t xml:space="preserve"> de </w:t>
      </w:r>
      <w:r w:rsidR="00E045BA" w:rsidRPr="001B2685">
        <w:rPr>
          <w:rFonts w:ascii="Arial" w:hAnsi="Arial" w:cs="Arial"/>
          <w:i/>
          <w:sz w:val="22"/>
          <w:szCs w:val="22"/>
          <w:lang w:val="es-ES_tradnl"/>
        </w:rPr>
        <w:t>ganadores</w:t>
      </w:r>
      <w:r w:rsidR="00CD0698" w:rsidRPr="001B2685">
        <w:rPr>
          <w:rFonts w:ascii="Arial" w:hAnsi="Arial" w:cs="Arial"/>
          <w:i/>
          <w:sz w:val="22"/>
          <w:szCs w:val="22"/>
          <w:lang w:val="es-ES_tradnl"/>
        </w:rPr>
        <w:t>.</w:t>
      </w:r>
    </w:p>
    <w:p w14:paraId="00742CCB" w14:textId="77777777" w:rsidR="00965A39" w:rsidRPr="001B2685" w:rsidRDefault="00965A39" w:rsidP="00464C85">
      <w:pPr>
        <w:rPr>
          <w:rFonts w:ascii="Arial" w:hAnsi="Arial" w:cs="Arial"/>
          <w:sz w:val="22"/>
          <w:szCs w:val="22"/>
          <w:lang w:val="es-ES_tradnl"/>
        </w:rPr>
      </w:pPr>
    </w:p>
    <w:p w14:paraId="2353537C" w14:textId="23ED9731" w:rsidR="009C4882" w:rsidRPr="001B2685" w:rsidRDefault="009C4882" w:rsidP="009C4882">
      <w:pPr>
        <w:pStyle w:val="Sangra3detindependiente"/>
        <w:spacing w:after="0"/>
        <w:ind w:left="0"/>
        <w:rPr>
          <w:rFonts w:ascii="Arial" w:hAnsi="Arial"/>
          <w:sz w:val="22"/>
          <w:szCs w:val="22"/>
        </w:rPr>
      </w:pPr>
      <w:r w:rsidRPr="00F974AF">
        <w:rPr>
          <w:rFonts w:ascii="Arial" w:hAnsi="Arial"/>
          <w:b/>
          <w:sz w:val="22"/>
          <w:szCs w:val="22"/>
        </w:rPr>
        <w:t>1.</w:t>
      </w:r>
      <w:r w:rsidRPr="001B2685">
        <w:rPr>
          <w:rFonts w:ascii="Arial" w:hAnsi="Arial"/>
          <w:sz w:val="22"/>
          <w:szCs w:val="22"/>
        </w:rPr>
        <w:t xml:space="preserve"> La relación de los equipos ganadores se publicará en el sitio web de la Dirección General de Consumo del Ministerio de Consumo y, en su caso, de las respectivas comunidades autónomas</w:t>
      </w:r>
      <w:r w:rsidR="00C0316C">
        <w:rPr>
          <w:rFonts w:ascii="Arial" w:hAnsi="Arial"/>
          <w:sz w:val="22"/>
          <w:szCs w:val="22"/>
        </w:rPr>
        <w:t xml:space="preserve"> y ciudades autónomas </w:t>
      </w:r>
      <w:r w:rsidRPr="001B2685">
        <w:rPr>
          <w:rFonts w:ascii="Arial" w:hAnsi="Arial"/>
          <w:sz w:val="22"/>
          <w:szCs w:val="22"/>
        </w:rPr>
        <w:t xml:space="preserve">en </w:t>
      </w:r>
      <w:r w:rsidR="005D3DE1" w:rsidRPr="001B2685">
        <w:rPr>
          <w:rFonts w:ascii="Arial" w:hAnsi="Arial" w:cs="Arial"/>
          <w:i/>
          <w:sz w:val="22"/>
          <w:szCs w:val="22"/>
          <w:lang w:val="es-ES_tradnl"/>
        </w:rPr>
        <w:t>https://consumopolis.consumo.gob.es/</w:t>
      </w:r>
      <w:r w:rsidRPr="001B2685">
        <w:rPr>
          <w:rFonts w:ascii="Arial" w:hAnsi="Arial"/>
          <w:sz w:val="22"/>
          <w:szCs w:val="22"/>
        </w:rPr>
        <w:t>.</w:t>
      </w:r>
    </w:p>
    <w:p w14:paraId="4EB66FD2" w14:textId="77777777" w:rsidR="009C4882" w:rsidRPr="001B2685" w:rsidRDefault="009C4882" w:rsidP="009C4882">
      <w:pPr>
        <w:jc w:val="both"/>
        <w:rPr>
          <w:rFonts w:ascii="Arial" w:hAnsi="Arial"/>
          <w:sz w:val="22"/>
          <w:szCs w:val="22"/>
        </w:rPr>
      </w:pPr>
    </w:p>
    <w:p w14:paraId="47ECB8D6" w14:textId="3160BACA" w:rsidR="009C4882" w:rsidRPr="001B2685" w:rsidRDefault="009C4882" w:rsidP="009C4882">
      <w:pPr>
        <w:jc w:val="both"/>
        <w:rPr>
          <w:rFonts w:ascii="Arial" w:hAnsi="Arial"/>
          <w:sz w:val="22"/>
          <w:szCs w:val="22"/>
        </w:rPr>
      </w:pPr>
      <w:r w:rsidRPr="00F974AF">
        <w:rPr>
          <w:rFonts w:ascii="Arial" w:hAnsi="Arial"/>
          <w:b/>
          <w:sz w:val="22"/>
          <w:szCs w:val="22"/>
        </w:rPr>
        <w:t>2.</w:t>
      </w:r>
      <w:r w:rsidRPr="001B2685">
        <w:rPr>
          <w:rFonts w:ascii="Arial" w:hAnsi="Arial"/>
          <w:sz w:val="22"/>
          <w:szCs w:val="22"/>
        </w:rPr>
        <w:t xml:space="preserve"> Los trabajos participantes serán propiedad de sus creadores, si bien todos los participantes aceptan, de manera expresa, su difusión por parte del Ministerio de Consumo, de las comunidades autónomas y de las ciudades </w:t>
      </w:r>
      <w:r w:rsidR="00756AEA" w:rsidRPr="001B2685">
        <w:rPr>
          <w:rFonts w:ascii="Arial" w:hAnsi="Arial"/>
          <w:sz w:val="22"/>
          <w:szCs w:val="22"/>
        </w:rPr>
        <w:t>autónomas</w:t>
      </w:r>
      <w:r w:rsidRPr="001B2685">
        <w:rPr>
          <w:rFonts w:ascii="Arial" w:hAnsi="Arial"/>
          <w:sz w:val="22"/>
          <w:szCs w:val="22"/>
        </w:rPr>
        <w:t xml:space="preserve">, que se reservarán el derecho a publicarlos en la forma que se considere más adecuada para alcanzar los objetivos previstos. </w:t>
      </w:r>
    </w:p>
    <w:p w14:paraId="5F7BB2A5" w14:textId="77777777" w:rsidR="009C4882" w:rsidRPr="001B2685" w:rsidRDefault="009C4882" w:rsidP="009C4882">
      <w:pPr>
        <w:jc w:val="both"/>
        <w:rPr>
          <w:rFonts w:ascii="Arial" w:hAnsi="Arial"/>
          <w:sz w:val="22"/>
          <w:szCs w:val="22"/>
        </w:rPr>
      </w:pPr>
    </w:p>
    <w:p w14:paraId="048F3361" w14:textId="77777777" w:rsidR="009C4882" w:rsidRPr="001B2685" w:rsidRDefault="009C4882" w:rsidP="00F974AF">
      <w:pPr>
        <w:jc w:val="both"/>
        <w:rPr>
          <w:rFonts w:ascii="Arial" w:hAnsi="Arial"/>
          <w:sz w:val="22"/>
          <w:szCs w:val="22"/>
        </w:rPr>
      </w:pPr>
      <w:r w:rsidRPr="00F974AF">
        <w:rPr>
          <w:rFonts w:ascii="Arial" w:hAnsi="Arial"/>
          <w:b/>
          <w:sz w:val="22"/>
          <w:szCs w:val="22"/>
        </w:rPr>
        <w:t>3.</w:t>
      </w:r>
      <w:r w:rsidRPr="001B2685">
        <w:rPr>
          <w:rFonts w:ascii="Arial" w:hAnsi="Arial"/>
          <w:sz w:val="22"/>
          <w:szCs w:val="22"/>
        </w:rPr>
        <w:t xml:space="preserve"> Asimismo, los organismos competentes en consumo, si así lo consideran, podrán dar publicidad a los trabajos ganadores.</w:t>
      </w:r>
    </w:p>
    <w:p w14:paraId="55737B37" w14:textId="77777777" w:rsidR="00F57526" w:rsidRPr="001B2685" w:rsidRDefault="00F57526" w:rsidP="00464C85">
      <w:pPr>
        <w:ind w:firstLine="360"/>
        <w:jc w:val="both"/>
        <w:rPr>
          <w:rFonts w:ascii="Arial" w:hAnsi="Arial" w:cs="Arial"/>
          <w:sz w:val="22"/>
          <w:szCs w:val="22"/>
          <w:lang w:val="es-ES_tradnl"/>
        </w:rPr>
      </w:pPr>
    </w:p>
    <w:p w14:paraId="30EC833E" w14:textId="09EA6B88" w:rsidR="00965A39" w:rsidRPr="001B2685" w:rsidRDefault="005401A5" w:rsidP="00464C85">
      <w:pPr>
        <w:rPr>
          <w:rFonts w:ascii="Arial" w:hAnsi="Arial" w:cs="Arial"/>
          <w:b/>
          <w:sz w:val="22"/>
          <w:szCs w:val="22"/>
          <w:lang w:val="es-ES_tradnl"/>
        </w:rPr>
      </w:pPr>
      <w:r>
        <w:rPr>
          <w:rFonts w:ascii="Arial" w:hAnsi="Arial" w:cs="Arial"/>
          <w:b/>
          <w:sz w:val="22"/>
          <w:szCs w:val="22"/>
          <w:lang w:val="es-ES_tradnl"/>
        </w:rPr>
        <w:t>Séptimo</w:t>
      </w:r>
      <w:r w:rsidR="006E7E14" w:rsidRPr="00F974AF">
        <w:rPr>
          <w:rFonts w:ascii="Arial" w:hAnsi="Arial" w:cs="Arial"/>
          <w:b/>
          <w:sz w:val="22"/>
          <w:szCs w:val="22"/>
          <w:lang w:val="es-ES_tradnl"/>
        </w:rPr>
        <w:t>.</w:t>
      </w:r>
      <w:r w:rsidR="00F974AF" w:rsidRPr="00F974AF">
        <w:rPr>
          <w:rFonts w:ascii="Arial" w:hAnsi="Arial" w:cs="Arial"/>
          <w:b/>
          <w:sz w:val="22"/>
          <w:szCs w:val="22"/>
          <w:lang w:val="es-ES_tradnl"/>
        </w:rPr>
        <w:t>-</w:t>
      </w:r>
      <w:r w:rsidR="00965A39" w:rsidRPr="001B2685">
        <w:rPr>
          <w:rFonts w:ascii="Arial" w:hAnsi="Arial" w:cs="Arial"/>
          <w:b/>
          <w:sz w:val="22"/>
          <w:szCs w:val="22"/>
          <w:lang w:val="es-ES_tradnl"/>
        </w:rPr>
        <w:t xml:space="preserve"> </w:t>
      </w:r>
      <w:r w:rsidR="006E7E14" w:rsidRPr="001B2685">
        <w:rPr>
          <w:rFonts w:ascii="Arial" w:hAnsi="Arial" w:cs="Arial"/>
          <w:i/>
          <w:sz w:val="22"/>
          <w:szCs w:val="22"/>
          <w:lang w:val="es-ES_tradnl"/>
        </w:rPr>
        <w:t>Publicidad</w:t>
      </w:r>
      <w:r w:rsidR="00D34C2E" w:rsidRPr="001B2685">
        <w:rPr>
          <w:rFonts w:ascii="Arial" w:hAnsi="Arial" w:cs="Arial"/>
          <w:i/>
          <w:sz w:val="22"/>
          <w:szCs w:val="22"/>
          <w:lang w:val="es-ES_tradnl"/>
        </w:rPr>
        <w:t xml:space="preserve"> del concurso</w:t>
      </w:r>
      <w:r w:rsidR="005519DC" w:rsidRPr="001B2685">
        <w:rPr>
          <w:rFonts w:ascii="Arial" w:hAnsi="Arial" w:cs="Arial"/>
          <w:i/>
          <w:sz w:val="22"/>
          <w:szCs w:val="22"/>
          <w:lang w:val="es-ES_tradnl"/>
        </w:rPr>
        <w:t>.</w:t>
      </w:r>
      <w:r w:rsidR="00965A39" w:rsidRPr="001B2685">
        <w:rPr>
          <w:rFonts w:ascii="Arial" w:hAnsi="Arial" w:cs="Arial"/>
          <w:b/>
          <w:sz w:val="22"/>
          <w:szCs w:val="22"/>
          <w:lang w:val="es-ES_tradnl"/>
        </w:rPr>
        <w:t xml:space="preserve"> </w:t>
      </w:r>
    </w:p>
    <w:p w14:paraId="7C739DEA" w14:textId="77777777" w:rsidR="00696D6F" w:rsidRPr="001B2685" w:rsidRDefault="00696D6F" w:rsidP="00464C85">
      <w:pPr>
        <w:rPr>
          <w:rFonts w:ascii="Arial" w:hAnsi="Arial" w:cs="Arial"/>
          <w:b/>
          <w:sz w:val="22"/>
          <w:szCs w:val="22"/>
          <w:lang w:val="es-ES_tradnl"/>
        </w:rPr>
      </w:pPr>
    </w:p>
    <w:p w14:paraId="7A7E0347" w14:textId="35A7D178" w:rsidR="00965A39" w:rsidRDefault="00A413F3" w:rsidP="00464C85">
      <w:pPr>
        <w:pStyle w:val="Sangra3detindependiente"/>
        <w:spacing w:after="0"/>
        <w:ind w:left="0"/>
        <w:rPr>
          <w:rFonts w:ascii="Arial" w:hAnsi="Arial" w:cs="Arial"/>
          <w:sz w:val="22"/>
          <w:szCs w:val="22"/>
        </w:rPr>
      </w:pPr>
      <w:r w:rsidRPr="001B2685">
        <w:rPr>
          <w:rFonts w:ascii="Arial" w:hAnsi="Arial" w:cs="Arial"/>
          <w:sz w:val="22"/>
          <w:szCs w:val="22"/>
          <w:lang w:val="es-ES_tradnl"/>
        </w:rPr>
        <w:t>E</w:t>
      </w:r>
      <w:r w:rsidR="00657AD9" w:rsidRPr="001B2685">
        <w:rPr>
          <w:rFonts w:ascii="Arial" w:hAnsi="Arial" w:cs="Arial"/>
          <w:sz w:val="22"/>
          <w:szCs w:val="22"/>
          <w:lang w:val="es-ES_tradnl"/>
        </w:rPr>
        <w:t>l Ministerio de Consumo</w:t>
      </w:r>
      <w:r w:rsidR="00965A39" w:rsidRPr="001B2685">
        <w:rPr>
          <w:rFonts w:ascii="Arial" w:hAnsi="Arial" w:cs="Arial"/>
          <w:sz w:val="22"/>
          <w:szCs w:val="22"/>
        </w:rPr>
        <w:t xml:space="preserve"> realizará la promoción y publicidad del </w:t>
      </w:r>
      <w:r w:rsidR="00883CF8" w:rsidRPr="001B2685">
        <w:rPr>
          <w:rFonts w:ascii="Arial" w:hAnsi="Arial" w:cs="Arial"/>
          <w:sz w:val="22"/>
          <w:szCs w:val="22"/>
        </w:rPr>
        <w:t>c</w:t>
      </w:r>
      <w:r w:rsidR="00965A39" w:rsidRPr="001B2685">
        <w:rPr>
          <w:rFonts w:ascii="Arial" w:hAnsi="Arial" w:cs="Arial"/>
          <w:sz w:val="22"/>
          <w:szCs w:val="22"/>
        </w:rPr>
        <w:t>oncurso a través de los medios que consideren más adecuados.</w:t>
      </w:r>
    </w:p>
    <w:p w14:paraId="6B5C67BE" w14:textId="77777777" w:rsidR="00CD0698" w:rsidRPr="001B2685" w:rsidRDefault="00CD0698" w:rsidP="00464C85">
      <w:pPr>
        <w:tabs>
          <w:tab w:val="left" w:pos="-1440"/>
        </w:tabs>
        <w:jc w:val="both"/>
        <w:rPr>
          <w:rFonts w:ascii="Arial" w:hAnsi="Arial" w:cs="Arial"/>
          <w:sz w:val="22"/>
          <w:szCs w:val="22"/>
          <w:lang w:val="es-ES_tradnl"/>
        </w:rPr>
      </w:pPr>
    </w:p>
    <w:p w14:paraId="68534CAC" w14:textId="54667496" w:rsidR="00442216" w:rsidRPr="001B2685" w:rsidRDefault="005401A5" w:rsidP="00464C85">
      <w:pPr>
        <w:tabs>
          <w:tab w:val="left" w:pos="-1440"/>
        </w:tabs>
        <w:jc w:val="both"/>
        <w:rPr>
          <w:rFonts w:ascii="Arial" w:hAnsi="Arial" w:cs="Arial"/>
          <w:i/>
          <w:sz w:val="22"/>
          <w:szCs w:val="22"/>
          <w:lang w:val="es-ES_tradnl"/>
        </w:rPr>
      </w:pPr>
      <w:r>
        <w:rPr>
          <w:rFonts w:ascii="Arial" w:hAnsi="Arial" w:cs="Arial"/>
          <w:b/>
          <w:sz w:val="22"/>
          <w:szCs w:val="22"/>
          <w:lang w:val="es-ES_tradnl"/>
        </w:rPr>
        <w:t>Octavo</w:t>
      </w:r>
      <w:r w:rsidR="00442216" w:rsidRPr="00F974AF">
        <w:rPr>
          <w:rFonts w:ascii="Arial" w:hAnsi="Arial" w:cs="Arial"/>
          <w:b/>
          <w:sz w:val="22"/>
          <w:szCs w:val="22"/>
          <w:lang w:val="es-ES_tradnl"/>
        </w:rPr>
        <w:t>.</w:t>
      </w:r>
      <w:r w:rsidR="00F974AF" w:rsidRPr="00F974AF">
        <w:rPr>
          <w:rFonts w:ascii="Arial" w:hAnsi="Arial" w:cs="Arial"/>
          <w:b/>
          <w:sz w:val="22"/>
          <w:szCs w:val="22"/>
          <w:lang w:val="es-ES_tradnl"/>
        </w:rPr>
        <w:t>-</w:t>
      </w:r>
      <w:r w:rsidR="00442216" w:rsidRPr="001B2685">
        <w:rPr>
          <w:rFonts w:ascii="Arial" w:hAnsi="Arial" w:cs="Arial"/>
          <w:b/>
          <w:sz w:val="22"/>
          <w:szCs w:val="22"/>
          <w:lang w:val="es-ES_tradnl"/>
        </w:rPr>
        <w:t xml:space="preserve"> </w:t>
      </w:r>
      <w:r w:rsidR="00442216" w:rsidRPr="001B2685">
        <w:rPr>
          <w:rFonts w:ascii="Arial" w:hAnsi="Arial" w:cs="Arial"/>
          <w:i/>
          <w:sz w:val="22"/>
          <w:szCs w:val="22"/>
          <w:lang w:val="es-ES_tradnl"/>
        </w:rPr>
        <w:t>Normativa aplicable</w:t>
      </w:r>
      <w:r w:rsidR="005519DC" w:rsidRPr="001B2685">
        <w:rPr>
          <w:rFonts w:ascii="Arial" w:hAnsi="Arial" w:cs="Arial"/>
          <w:i/>
          <w:sz w:val="22"/>
          <w:szCs w:val="22"/>
          <w:lang w:val="es-ES_tradnl"/>
        </w:rPr>
        <w:t>.</w:t>
      </w:r>
    </w:p>
    <w:p w14:paraId="5EB15A5E" w14:textId="77777777" w:rsidR="006F102D" w:rsidRPr="001B2685" w:rsidRDefault="006F102D" w:rsidP="00464C85">
      <w:pPr>
        <w:tabs>
          <w:tab w:val="left" w:pos="-1440"/>
        </w:tabs>
        <w:jc w:val="both"/>
        <w:rPr>
          <w:rFonts w:ascii="Arial" w:hAnsi="Arial" w:cs="Arial"/>
          <w:b/>
          <w:sz w:val="22"/>
          <w:szCs w:val="22"/>
          <w:lang w:val="es-ES_tradnl"/>
        </w:rPr>
      </w:pPr>
    </w:p>
    <w:p w14:paraId="54E4B9F7" w14:textId="1BFE2BFB" w:rsidR="00442216" w:rsidRPr="001B2685" w:rsidRDefault="00FE7813" w:rsidP="00464C85">
      <w:pPr>
        <w:tabs>
          <w:tab w:val="left" w:pos="-1440"/>
        </w:tabs>
        <w:jc w:val="both"/>
        <w:rPr>
          <w:rFonts w:ascii="Arial" w:hAnsi="Arial" w:cs="Arial"/>
          <w:sz w:val="22"/>
          <w:szCs w:val="22"/>
          <w:lang w:val="es-ES_tradnl"/>
        </w:rPr>
      </w:pPr>
      <w:r w:rsidRPr="00F974AF">
        <w:rPr>
          <w:rFonts w:ascii="Arial" w:hAnsi="Arial" w:cs="Arial"/>
          <w:b/>
          <w:sz w:val="22"/>
          <w:szCs w:val="22"/>
          <w:lang w:val="es-ES_tradnl"/>
        </w:rPr>
        <w:t>1.</w:t>
      </w:r>
      <w:r w:rsidR="00442216" w:rsidRPr="001B2685">
        <w:rPr>
          <w:rFonts w:ascii="Arial" w:hAnsi="Arial" w:cs="Arial"/>
          <w:sz w:val="22"/>
          <w:szCs w:val="22"/>
          <w:lang w:val="es-ES_tradnl"/>
        </w:rPr>
        <w:t xml:space="preserve"> Los premios nacionales del </w:t>
      </w:r>
      <w:r w:rsidR="00883CF8" w:rsidRPr="001B2685">
        <w:rPr>
          <w:rFonts w:ascii="Arial" w:hAnsi="Arial" w:cs="Arial"/>
          <w:sz w:val="22"/>
          <w:szCs w:val="22"/>
          <w:lang w:val="es-ES_tradnl"/>
        </w:rPr>
        <w:t>c</w:t>
      </w:r>
      <w:r w:rsidR="00442216" w:rsidRPr="001B2685">
        <w:rPr>
          <w:rFonts w:ascii="Arial" w:hAnsi="Arial" w:cs="Arial"/>
          <w:sz w:val="22"/>
          <w:szCs w:val="22"/>
          <w:lang w:val="es-ES_tradnl"/>
        </w:rPr>
        <w:t xml:space="preserve">oncurso </w:t>
      </w:r>
      <w:r w:rsidR="00883CF8" w:rsidRPr="001B2685">
        <w:rPr>
          <w:rFonts w:ascii="Arial" w:hAnsi="Arial" w:cs="Arial"/>
          <w:sz w:val="22"/>
          <w:szCs w:val="22"/>
          <w:lang w:val="es-ES_tradnl"/>
        </w:rPr>
        <w:t>e</w:t>
      </w:r>
      <w:r w:rsidR="00442216" w:rsidRPr="001B2685">
        <w:rPr>
          <w:rFonts w:ascii="Arial" w:hAnsi="Arial" w:cs="Arial"/>
          <w:sz w:val="22"/>
          <w:szCs w:val="22"/>
          <w:lang w:val="es-ES_tradnl"/>
        </w:rPr>
        <w:t xml:space="preserve">scolar </w:t>
      </w:r>
      <w:r w:rsidR="00BC42AB" w:rsidRPr="002B5F5A">
        <w:rPr>
          <w:rFonts w:ascii="Arial" w:hAnsi="Arial" w:cs="Arial"/>
          <w:sz w:val="22"/>
          <w:szCs w:val="22"/>
          <w:lang w:val="es-ES_tradnl"/>
        </w:rPr>
        <w:t>202</w:t>
      </w:r>
      <w:r w:rsidR="00A86E37" w:rsidRPr="002B5F5A">
        <w:rPr>
          <w:rFonts w:ascii="Arial" w:hAnsi="Arial" w:cs="Arial"/>
          <w:sz w:val="22"/>
          <w:szCs w:val="22"/>
          <w:lang w:val="es-ES_tradnl"/>
        </w:rPr>
        <w:t>2</w:t>
      </w:r>
      <w:r w:rsidR="00BC42AB" w:rsidRPr="002B5F5A">
        <w:rPr>
          <w:rFonts w:ascii="Arial" w:hAnsi="Arial" w:cs="Arial"/>
          <w:sz w:val="22"/>
          <w:szCs w:val="22"/>
          <w:lang w:val="es-ES_tradnl"/>
        </w:rPr>
        <w:t>-202</w:t>
      </w:r>
      <w:r w:rsidR="00A86E37" w:rsidRPr="002B5F5A">
        <w:rPr>
          <w:rFonts w:ascii="Arial" w:hAnsi="Arial" w:cs="Arial"/>
          <w:sz w:val="22"/>
          <w:szCs w:val="22"/>
          <w:lang w:val="es-ES_tradnl"/>
        </w:rPr>
        <w:t>3</w:t>
      </w:r>
      <w:r w:rsidR="00442216" w:rsidRPr="002B5F5A">
        <w:rPr>
          <w:rFonts w:ascii="Arial" w:hAnsi="Arial" w:cs="Arial"/>
          <w:sz w:val="22"/>
          <w:szCs w:val="22"/>
          <w:lang w:val="es-ES_tradnl"/>
        </w:rPr>
        <w:t>,</w:t>
      </w:r>
      <w:r w:rsidR="00442216" w:rsidRPr="002B5F5A">
        <w:rPr>
          <w:rFonts w:ascii="Arial" w:hAnsi="Arial" w:cs="Arial"/>
          <w:b/>
          <w:sz w:val="22"/>
          <w:szCs w:val="22"/>
          <w:lang w:val="es-ES_tradnl"/>
        </w:rPr>
        <w:t xml:space="preserve"> </w:t>
      </w:r>
      <w:r w:rsidR="00442216" w:rsidRPr="002B5F5A">
        <w:rPr>
          <w:rFonts w:ascii="Arial" w:hAnsi="Arial" w:cs="Arial"/>
          <w:sz w:val="22"/>
          <w:szCs w:val="22"/>
          <w:lang w:val="es-ES_tradnl"/>
        </w:rPr>
        <w:t>Consumópolis</w:t>
      </w:r>
      <w:r w:rsidR="00BC42AB" w:rsidRPr="002B5F5A">
        <w:rPr>
          <w:rFonts w:ascii="Arial" w:hAnsi="Arial" w:cs="Arial"/>
          <w:sz w:val="22"/>
          <w:szCs w:val="22"/>
          <w:lang w:val="es-ES_tradnl"/>
        </w:rPr>
        <w:t>1</w:t>
      </w:r>
      <w:r w:rsidR="00A86E37" w:rsidRPr="002B5F5A">
        <w:rPr>
          <w:rFonts w:ascii="Arial" w:hAnsi="Arial" w:cs="Arial"/>
          <w:sz w:val="22"/>
          <w:szCs w:val="22"/>
          <w:lang w:val="es-ES_tradnl"/>
        </w:rPr>
        <w:t>8</w:t>
      </w:r>
      <w:r w:rsidR="00442216" w:rsidRPr="002B5F5A">
        <w:rPr>
          <w:rFonts w:ascii="Arial" w:hAnsi="Arial" w:cs="Arial"/>
          <w:sz w:val="22"/>
          <w:szCs w:val="22"/>
          <w:lang w:val="es-ES_tradnl"/>
        </w:rPr>
        <w:t xml:space="preserve">, se regirán por lo dispuesto en </w:t>
      </w:r>
      <w:r w:rsidR="0093307E" w:rsidRPr="002B5F5A">
        <w:rPr>
          <w:rFonts w:ascii="Arial" w:hAnsi="Arial" w:cs="Arial"/>
          <w:sz w:val="22"/>
          <w:szCs w:val="22"/>
          <w:lang w:val="es-ES_tradnl"/>
        </w:rPr>
        <w:t xml:space="preserve">la </w:t>
      </w:r>
      <w:r w:rsidR="00647FE1" w:rsidRPr="002B5F5A">
        <w:rPr>
          <w:rFonts w:ascii="Arial" w:hAnsi="Arial" w:cs="Arial"/>
          <w:sz w:val="22"/>
          <w:szCs w:val="22"/>
          <w:lang w:val="es-ES_tradnl"/>
        </w:rPr>
        <w:t>Orden CSM/1008</w:t>
      </w:r>
      <w:r w:rsidR="0093307E" w:rsidRPr="002B5F5A">
        <w:rPr>
          <w:rFonts w:ascii="Arial" w:hAnsi="Arial" w:cs="Arial"/>
          <w:sz w:val="22"/>
          <w:szCs w:val="22"/>
          <w:lang w:val="es-ES_tradnl"/>
        </w:rPr>
        <w:t>/2021</w:t>
      </w:r>
      <w:r w:rsidR="00647FE1" w:rsidRPr="002B5F5A">
        <w:rPr>
          <w:rFonts w:ascii="Arial" w:hAnsi="Arial" w:cs="Arial"/>
          <w:sz w:val="22"/>
          <w:szCs w:val="22"/>
          <w:lang w:val="es-ES_tradnl"/>
        </w:rPr>
        <w:t xml:space="preserve"> </w:t>
      </w:r>
      <w:r w:rsidR="00442216" w:rsidRPr="002B5F5A">
        <w:rPr>
          <w:rFonts w:ascii="Arial" w:hAnsi="Arial" w:cs="Arial"/>
          <w:sz w:val="22"/>
          <w:szCs w:val="22"/>
          <w:lang w:val="es-ES_tradnl"/>
        </w:rPr>
        <w:t>y, e</w:t>
      </w:r>
      <w:r w:rsidR="00442216" w:rsidRPr="001B2685">
        <w:rPr>
          <w:rFonts w:ascii="Arial" w:hAnsi="Arial" w:cs="Arial"/>
          <w:sz w:val="22"/>
          <w:szCs w:val="22"/>
          <w:lang w:val="es-ES_tradnl"/>
        </w:rPr>
        <w:t xml:space="preserve">n lo no previsto en ella, será aplicable la </w:t>
      </w:r>
      <w:r w:rsidR="00775A65" w:rsidRPr="001B2685">
        <w:rPr>
          <w:rFonts w:ascii="Arial" w:hAnsi="Arial" w:cs="Arial"/>
          <w:sz w:val="22"/>
          <w:szCs w:val="22"/>
          <w:lang w:val="es-ES_tradnl"/>
        </w:rPr>
        <w:t>Ley 38/2003, de 17 de noviembre</w:t>
      </w:r>
      <w:r w:rsidR="008A0B3F" w:rsidRPr="001B2685">
        <w:rPr>
          <w:rFonts w:ascii="Arial" w:hAnsi="Arial" w:cs="Arial"/>
          <w:sz w:val="22"/>
          <w:szCs w:val="22"/>
          <w:lang w:val="es-ES_tradnl"/>
        </w:rPr>
        <w:t xml:space="preserve"> y su normativa de desarrollo</w:t>
      </w:r>
      <w:r w:rsidR="00775A65" w:rsidRPr="001B2685">
        <w:rPr>
          <w:rFonts w:ascii="Arial" w:hAnsi="Arial" w:cs="Arial"/>
          <w:sz w:val="22"/>
          <w:szCs w:val="22"/>
          <w:lang w:val="es-ES_tradnl"/>
        </w:rPr>
        <w:t>.</w:t>
      </w:r>
    </w:p>
    <w:p w14:paraId="65BF0F32" w14:textId="77777777" w:rsidR="009119F8" w:rsidRPr="001B2685" w:rsidRDefault="009119F8" w:rsidP="00464C85">
      <w:pPr>
        <w:tabs>
          <w:tab w:val="left" w:pos="-1440"/>
        </w:tabs>
        <w:jc w:val="both"/>
        <w:rPr>
          <w:rFonts w:ascii="Arial" w:hAnsi="Arial" w:cs="Arial"/>
          <w:sz w:val="22"/>
          <w:szCs w:val="22"/>
          <w:lang w:val="es-ES_tradnl"/>
        </w:rPr>
      </w:pPr>
    </w:p>
    <w:p w14:paraId="6DB6E287" w14:textId="71AAF30A" w:rsidR="00442216" w:rsidRPr="001B2685" w:rsidRDefault="00FE7813" w:rsidP="00464C85">
      <w:pPr>
        <w:tabs>
          <w:tab w:val="left" w:pos="-1440"/>
        </w:tabs>
        <w:jc w:val="both"/>
        <w:rPr>
          <w:rFonts w:ascii="Arial" w:hAnsi="Arial" w:cs="Arial"/>
          <w:sz w:val="22"/>
          <w:szCs w:val="22"/>
          <w:lang w:val="es-ES_tradnl"/>
        </w:rPr>
      </w:pPr>
      <w:r w:rsidRPr="00F974AF">
        <w:rPr>
          <w:rFonts w:ascii="Arial" w:hAnsi="Arial" w:cs="Arial"/>
          <w:b/>
          <w:sz w:val="22"/>
          <w:szCs w:val="22"/>
          <w:lang w:val="es-ES_tradnl"/>
        </w:rPr>
        <w:t>2.</w:t>
      </w:r>
      <w:r w:rsidR="00442216" w:rsidRPr="001B2685">
        <w:rPr>
          <w:rFonts w:ascii="Arial" w:hAnsi="Arial" w:cs="Arial"/>
          <w:sz w:val="22"/>
          <w:szCs w:val="22"/>
          <w:lang w:val="es-ES_tradnl"/>
        </w:rPr>
        <w:t xml:space="preserve"> De acuerdo con el artículo 24</w:t>
      </w:r>
      <w:r w:rsidR="00B40EB7" w:rsidRPr="001B2685">
        <w:rPr>
          <w:rFonts w:ascii="Arial" w:hAnsi="Arial" w:cs="Arial"/>
          <w:sz w:val="22"/>
          <w:szCs w:val="22"/>
          <w:lang w:val="es-ES_tradnl"/>
        </w:rPr>
        <w:t>.</w:t>
      </w:r>
      <w:r w:rsidR="003050ED" w:rsidRPr="001B2685">
        <w:rPr>
          <w:rFonts w:ascii="Arial" w:hAnsi="Arial" w:cs="Arial"/>
          <w:sz w:val="22"/>
          <w:szCs w:val="22"/>
          <w:lang w:val="es-ES_tradnl"/>
        </w:rPr>
        <w:t>4</w:t>
      </w:r>
      <w:r w:rsidR="00442216" w:rsidRPr="001B2685">
        <w:rPr>
          <w:rFonts w:ascii="Arial" w:hAnsi="Arial" w:cs="Arial"/>
          <w:sz w:val="22"/>
          <w:szCs w:val="22"/>
          <w:lang w:val="es-ES_tradnl"/>
        </w:rPr>
        <w:t xml:space="preserve"> del </w:t>
      </w:r>
      <w:r w:rsidR="00D34C2E" w:rsidRPr="001B2685">
        <w:rPr>
          <w:rFonts w:ascii="Arial" w:hAnsi="Arial" w:cs="Arial"/>
          <w:sz w:val="22"/>
          <w:szCs w:val="22"/>
          <w:lang w:val="es-ES_tradnl"/>
        </w:rPr>
        <w:t xml:space="preserve">Reglamento de la </w:t>
      </w:r>
      <w:r w:rsidR="00775A65" w:rsidRPr="001B2685">
        <w:rPr>
          <w:rFonts w:ascii="Arial" w:hAnsi="Arial" w:cs="Arial"/>
          <w:sz w:val="22"/>
          <w:szCs w:val="22"/>
          <w:lang w:val="es-ES_tradnl"/>
        </w:rPr>
        <w:t>Ley General de Subvenciones</w:t>
      </w:r>
      <w:r w:rsidR="00D34C2E" w:rsidRPr="001B2685">
        <w:rPr>
          <w:rFonts w:ascii="Arial" w:hAnsi="Arial" w:cs="Arial"/>
          <w:sz w:val="22"/>
          <w:szCs w:val="22"/>
          <w:lang w:val="es-ES_tradnl"/>
        </w:rPr>
        <w:t xml:space="preserve"> aprobado por </w:t>
      </w:r>
      <w:r w:rsidR="00442216" w:rsidRPr="001B2685">
        <w:rPr>
          <w:rFonts w:ascii="Arial" w:hAnsi="Arial" w:cs="Arial"/>
          <w:sz w:val="22"/>
          <w:szCs w:val="22"/>
          <w:lang w:val="es-ES_tradnl"/>
        </w:rPr>
        <w:t>Real Decreto 887/2006, de 21 de julio, los c</w:t>
      </w:r>
      <w:r w:rsidR="00AE3E00" w:rsidRPr="001B2685">
        <w:rPr>
          <w:rFonts w:ascii="Arial" w:hAnsi="Arial" w:cs="Arial"/>
          <w:sz w:val="22"/>
          <w:szCs w:val="22"/>
          <w:lang w:val="es-ES_tradnl"/>
        </w:rPr>
        <w:t>entros educativos</w:t>
      </w:r>
      <w:r w:rsidR="00442216" w:rsidRPr="001B2685">
        <w:rPr>
          <w:rFonts w:ascii="Arial" w:hAnsi="Arial" w:cs="Arial"/>
          <w:sz w:val="22"/>
          <w:szCs w:val="22"/>
          <w:lang w:val="es-ES_tradnl"/>
        </w:rPr>
        <w:t xml:space="preserve"> ganadores estarán exentos de presentar los certificados de estar al corriente del pago de las obligaciones </w:t>
      </w:r>
      <w:r w:rsidR="004622D8" w:rsidRPr="001B2685">
        <w:rPr>
          <w:rFonts w:ascii="Arial" w:hAnsi="Arial" w:cs="Arial"/>
          <w:sz w:val="22"/>
          <w:szCs w:val="22"/>
          <w:lang w:val="es-ES_tradnl"/>
        </w:rPr>
        <w:t>tributarias</w:t>
      </w:r>
      <w:r w:rsidR="00442216" w:rsidRPr="001B2685">
        <w:rPr>
          <w:rFonts w:ascii="Arial" w:hAnsi="Arial" w:cs="Arial"/>
          <w:sz w:val="22"/>
          <w:szCs w:val="22"/>
          <w:lang w:val="es-ES_tradnl"/>
        </w:rPr>
        <w:t xml:space="preserve"> y con la</w:t>
      </w:r>
      <w:r w:rsidR="00D24D53" w:rsidRPr="001B2685">
        <w:rPr>
          <w:rFonts w:ascii="Arial" w:hAnsi="Arial" w:cs="Arial"/>
          <w:sz w:val="22"/>
          <w:szCs w:val="22"/>
          <w:lang w:val="es-ES_tradnl"/>
        </w:rPr>
        <w:t xml:space="preserve"> Seguridad Social. En su lugar, </w:t>
      </w:r>
      <w:r w:rsidR="00442216" w:rsidRPr="001B2685">
        <w:rPr>
          <w:rFonts w:ascii="Arial" w:hAnsi="Arial" w:cs="Arial"/>
          <w:sz w:val="22"/>
          <w:szCs w:val="22"/>
          <w:lang w:val="es-ES_tradnl"/>
        </w:rPr>
        <w:t>deberán presentar declaración responsable del</w:t>
      </w:r>
      <w:r w:rsidR="00E31CA3" w:rsidRPr="001B2685">
        <w:rPr>
          <w:rFonts w:ascii="Arial" w:hAnsi="Arial" w:cs="Arial"/>
          <w:sz w:val="22"/>
          <w:szCs w:val="22"/>
          <w:lang w:val="es-ES_tradnl"/>
        </w:rPr>
        <w:t xml:space="preserve"> </w:t>
      </w:r>
      <w:r w:rsidR="00442216" w:rsidRPr="001B2685">
        <w:rPr>
          <w:rFonts w:ascii="Arial" w:hAnsi="Arial" w:cs="Arial"/>
          <w:sz w:val="22"/>
          <w:szCs w:val="22"/>
          <w:lang w:val="es-ES_tradnl"/>
        </w:rPr>
        <w:t xml:space="preserve">Director del </w:t>
      </w:r>
      <w:r w:rsidR="00485B55" w:rsidRPr="001B2685">
        <w:rPr>
          <w:rFonts w:ascii="Arial" w:hAnsi="Arial" w:cs="Arial"/>
          <w:sz w:val="22"/>
          <w:szCs w:val="22"/>
          <w:lang w:val="es-ES_tradnl"/>
        </w:rPr>
        <w:t>c</w:t>
      </w:r>
      <w:r w:rsidR="00442216" w:rsidRPr="001B2685">
        <w:rPr>
          <w:rFonts w:ascii="Arial" w:hAnsi="Arial" w:cs="Arial"/>
          <w:sz w:val="22"/>
          <w:szCs w:val="22"/>
          <w:lang w:val="es-ES_tradnl"/>
        </w:rPr>
        <w:t xml:space="preserve">entro </w:t>
      </w:r>
      <w:r w:rsidR="00485B55" w:rsidRPr="001B2685">
        <w:rPr>
          <w:rFonts w:ascii="Arial" w:hAnsi="Arial" w:cs="Arial"/>
          <w:sz w:val="22"/>
          <w:szCs w:val="22"/>
          <w:lang w:val="es-ES_tradnl"/>
        </w:rPr>
        <w:t>e</w:t>
      </w:r>
      <w:r w:rsidR="00442216" w:rsidRPr="001B2685">
        <w:rPr>
          <w:rFonts w:ascii="Arial" w:hAnsi="Arial" w:cs="Arial"/>
          <w:sz w:val="22"/>
          <w:szCs w:val="22"/>
          <w:lang w:val="es-ES_tradnl"/>
        </w:rPr>
        <w:t>ducativo de estar al corriente de estos pagos.</w:t>
      </w:r>
    </w:p>
    <w:p w14:paraId="1C1D4E6E" w14:textId="484B4A1C" w:rsidR="00996845" w:rsidRPr="001B2685" w:rsidRDefault="00996845" w:rsidP="00464C85">
      <w:pPr>
        <w:tabs>
          <w:tab w:val="left" w:pos="-1440"/>
        </w:tabs>
        <w:jc w:val="both"/>
        <w:rPr>
          <w:rFonts w:ascii="Arial" w:hAnsi="Arial" w:cs="Arial"/>
          <w:sz w:val="22"/>
          <w:szCs w:val="22"/>
          <w:lang w:val="es-ES_tradnl"/>
        </w:rPr>
      </w:pPr>
    </w:p>
    <w:p w14:paraId="04AA207A" w14:textId="22090C81" w:rsidR="005A2A5A" w:rsidRPr="001B2685" w:rsidRDefault="005401A5" w:rsidP="005A2A5A">
      <w:pPr>
        <w:tabs>
          <w:tab w:val="left" w:pos="-1440"/>
        </w:tabs>
        <w:jc w:val="both"/>
        <w:rPr>
          <w:rFonts w:ascii="Arial" w:hAnsi="Arial" w:cs="Arial"/>
          <w:sz w:val="22"/>
          <w:szCs w:val="22"/>
          <w:lang w:val="es-ES_tradnl"/>
        </w:rPr>
      </w:pPr>
      <w:r>
        <w:rPr>
          <w:rFonts w:ascii="Arial" w:hAnsi="Arial" w:cs="Arial"/>
          <w:b/>
          <w:sz w:val="22"/>
          <w:szCs w:val="22"/>
          <w:lang w:val="es-ES_tradnl"/>
        </w:rPr>
        <w:t>Noveno</w:t>
      </w:r>
      <w:r w:rsidR="005A2A5A" w:rsidRPr="00F974AF">
        <w:rPr>
          <w:rFonts w:ascii="Arial" w:hAnsi="Arial" w:cs="Arial"/>
          <w:b/>
          <w:sz w:val="22"/>
          <w:szCs w:val="22"/>
          <w:lang w:val="es-ES_tradnl"/>
        </w:rPr>
        <w:t>.</w:t>
      </w:r>
      <w:r w:rsidR="00F974AF" w:rsidRPr="00F974AF">
        <w:rPr>
          <w:rFonts w:ascii="Arial" w:hAnsi="Arial" w:cs="Arial"/>
          <w:b/>
          <w:sz w:val="22"/>
          <w:szCs w:val="22"/>
          <w:lang w:val="es-ES_tradnl"/>
        </w:rPr>
        <w:t>-</w:t>
      </w:r>
      <w:r w:rsidR="005A2A5A" w:rsidRPr="001B2685">
        <w:rPr>
          <w:rFonts w:ascii="Arial" w:hAnsi="Arial" w:cs="Arial"/>
          <w:sz w:val="22"/>
          <w:szCs w:val="22"/>
          <w:lang w:val="es-ES_tradnl"/>
        </w:rPr>
        <w:t xml:space="preserve"> </w:t>
      </w:r>
      <w:r w:rsidR="005A2A5A" w:rsidRPr="001B2685">
        <w:rPr>
          <w:rFonts w:ascii="Arial" w:hAnsi="Arial" w:cs="Arial"/>
          <w:i/>
          <w:sz w:val="22"/>
          <w:szCs w:val="22"/>
          <w:lang w:val="es-ES_tradnl"/>
        </w:rPr>
        <w:t>Recursos frente a la presente resolución.</w:t>
      </w:r>
      <w:r w:rsidR="005A2A5A" w:rsidRPr="001B2685">
        <w:rPr>
          <w:rFonts w:ascii="Arial" w:hAnsi="Arial" w:cs="Arial"/>
          <w:sz w:val="22"/>
          <w:szCs w:val="22"/>
          <w:lang w:val="es-ES_tradnl"/>
        </w:rPr>
        <w:t xml:space="preserve"> </w:t>
      </w:r>
    </w:p>
    <w:p w14:paraId="249352A3" w14:textId="77777777" w:rsidR="005A2A5A" w:rsidRPr="001B2685" w:rsidRDefault="005A2A5A" w:rsidP="005A2A5A">
      <w:pPr>
        <w:tabs>
          <w:tab w:val="left" w:pos="-1440"/>
        </w:tabs>
        <w:jc w:val="both"/>
        <w:rPr>
          <w:rFonts w:ascii="Arial" w:hAnsi="Arial" w:cs="Arial"/>
          <w:sz w:val="22"/>
          <w:szCs w:val="22"/>
          <w:lang w:val="es-ES_tradnl"/>
        </w:rPr>
      </w:pPr>
    </w:p>
    <w:p w14:paraId="0B66EB51" w14:textId="35E4C62C" w:rsidR="005A2A5A" w:rsidRPr="001B2685" w:rsidRDefault="005A2A5A" w:rsidP="005A2A5A">
      <w:pPr>
        <w:tabs>
          <w:tab w:val="left" w:pos="-1440"/>
        </w:tabs>
        <w:jc w:val="both"/>
        <w:rPr>
          <w:rFonts w:ascii="Arial" w:hAnsi="Arial" w:cs="Arial"/>
          <w:sz w:val="22"/>
          <w:szCs w:val="22"/>
          <w:lang w:val="es-ES_tradnl"/>
        </w:rPr>
      </w:pPr>
      <w:r w:rsidRPr="001B2685">
        <w:rPr>
          <w:rFonts w:ascii="Arial" w:hAnsi="Arial" w:cs="Arial"/>
          <w:sz w:val="22"/>
          <w:szCs w:val="22"/>
          <w:lang w:val="es-ES_tradnl"/>
        </w:rPr>
        <w:t>Contra la presente convocatoria podrá interponerse recurso contencioso- administrativo ante la Sala de lo Contencioso-Administrativo de la Audiencia Nacional, con arreglo a lo dispuesto en los artículos 11.1.a) y 46 de la Ley 29/1998, de 13 de julio, reguladora de la Jurisdicción Contencioso-Administrativa en el plazo de dos meses a contar desde el día siguiente al de su notificación. Igualmente podrá interponerse recurso potestativo de reposición ante el Ministro de Consumo, de conformidad con lo establecido en el artículo 123 y 124 de la Ley 39/2015, de 1 de octubre, del Procedimiento Administrativo Común de las Administraciones Públicas, en el plazo de un mes a contar desde el día siguiente al de su notificación administrativa.</w:t>
      </w:r>
    </w:p>
    <w:p w14:paraId="48686327" w14:textId="77777777" w:rsidR="005A2A5A" w:rsidRPr="001B2685" w:rsidRDefault="005A2A5A" w:rsidP="00464C85">
      <w:pPr>
        <w:jc w:val="both"/>
        <w:rPr>
          <w:rFonts w:ascii="Arial" w:hAnsi="Arial" w:cs="Arial"/>
          <w:sz w:val="22"/>
          <w:szCs w:val="22"/>
          <w:lang w:val="es-ES_tradnl"/>
        </w:rPr>
      </w:pPr>
    </w:p>
    <w:p w14:paraId="22965BD8" w14:textId="06C35C7F" w:rsidR="00442216" w:rsidRPr="001B2685" w:rsidRDefault="005A2A5A" w:rsidP="00464C85">
      <w:pPr>
        <w:jc w:val="both"/>
        <w:rPr>
          <w:rFonts w:ascii="Arial" w:hAnsi="Arial" w:cs="Arial"/>
          <w:sz w:val="22"/>
          <w:szCs w:val="22"/>
          <w:lang w:val="es-ES_tradnl"/>
        </w:rPr>
      </w:pPr>
      <w:r w:rsidRPr="00F974AF">
        <w:rPr>
          <w:rFonts w:ascii="Arial" w:hAnsi="Arial" w:cs="Arial"/>
          <w:b/>
          <w:sz w:val="22"/>
          <w:szCs w:val="22"/>
          <w:lang w:val="es-ES_tradnl"/>
        </w:rPr>
        <w:t>D</w:t>
      </w:r>
      <w:r w:rsidR="005401A5">
        <w:rPr>
          <w:rFonts w:ascii="Arial" w:hAnsi="Arial" w:cs="Arial"/>
          <w:b/>
          <w:sz w:val="22"/>
          <w:szCs w:val="22"/>
          <w:lang w:val="es-ES_tradnl"/>
        </w:rPr>
        <w:t>écimo</w:t>
      </w:r>
      <w:r w:rsidR="00CD6A4D" w:rsidRPr="00F974AF">
        <w:rPr>
          <w:rFonts w:ascii="Arial" w:hAnsi="Arial" w:cs="Arial"/>
          <w:b/>
          <w:sz w:val="22"/>
          <w:szCs w:val="22"/>
          <w:lang w:val="es-ES_tradnl"/>
        </w:rPr>
        <w:t>.</w:t>
      </w:r>
      <w:r w:rsidR="00F974AF" w:rsidRPr="00F974AF">
        <w:rPr>
          <w:rFonts w:ascii="Arial" w:hAnsi="Arial" w:cs="Arial"/>
          <w:b/>
          <w:sz w:val="22"/>
          <w:szCs w:val="22"/>
          <w:lang w:val="es-ES_tradnl"/>
        </w:rPr>
        <w:t>-</w:t>
      </w:r>
      <w:r w:rsidR="00493AA6" w:rsidRPr="001B2685">
        <w:rPr>
          <w:rFonts w:ascii="Arial" w:hAnsi="Arial" w:cs="Arial"/>
          <w:sz w:val="22"/>
          <w:szCs w:val="22"/>
          <w:lang w:val="es-ES_tradnl"/>
        </w:rPr>
        <w:t xml:space="preserve"> </w:t>
      </w:r>
      <w:r w:rsidR="00493AA6" w:rsidRPr="001B2685">
        <w:rPr>
          <w:rFonts w:ascii="Arial" w:hAnsi="Arial" w:cs="Arial"/>
          <w:i/>
          <w:sz w:val="22"/>
          <w:szCs w:val="22"/>
          <w:lang w:val="es-ES_tradnl"/>
        </w:rPr>
        <w:t>Entrada en vigor</w:t>
      </w:r>
      <w:r w:rsidR="005519DC" w:rsidRPr="001B2685">
        <w:rPr>
          <w:rFonts w:ascii="Arial" w:hAnsi="Arial" w:cs="Arial"/>
          <w:sz w:val="22"/>
          <w:szCs w:val="22"/>
          <w:lang w:val="es-ES_tradnl"/>
        </w:rPr>
        <w:t>.</w:t>
      </w:r>
    </w:p>
    <w:p w14:paraId="7D4E3D57" w14:textId="77777777" w:rsidR="00442216" w:rsidRPr="001B2685" w:rsidRDefault="00442216" w:rsidP="00464C85">
      <w:pPr>
        <w:jc w:val="both"/>
        <w:rPr>
          <w:rFonts w:ascii="Arial" w:hAnsi="Arial" w:cs="Arial"/>
          <w:sz w:val="22"/>
          <w:szCs w:val="22"/>
          <w:lang w:val="es-ES_tradnl"/>
        </w:rPr>
      </w:pPr>
    </w:p>
    <w:p w14:paraId="1350F321" w14:textId="0FA30B89" w:rsidR="00384D34" w:rsidRPr="001B2685" w:rsidRDefault="00442216" w:rsidP="0096478A">
      <w:pPr>
        <w:jc w:val="both"/>
        <w:rPr>
          <w:rFonts w:ascii="Arial" w:hAnsi="Arial" w:cs="Arial"/>
          <w:sz w:val="22"/>
          <w:szCs w:val="22"/>
          <w:lang w:val="es-ES_tradnl"/>
        </w:rPr>
      </w:pPr>
      <w:r w:rsidRPr="001B2685">
        <w:rPr>
          <w:rFonts w:ascii="Arial" w:hAnsi="Arial" w:cs="Arial"/>
          <w:sz w:val="22"/>
          <w:szCs w:val="22"/>
          <w:lang w:val="es-ES_tradnl"/>
        </w:rPr>
        <w:t xml:space="preserve">La </w:t>
      </w:r>
      <w:r w:rsidR="005519DC" w:rsidRPr="001B2685">
        <w:rPr>
          <w:rFonts w:ascii="Arial" w:hAnsi="Arial" w:cs="Arial"/>
          <w:sz w:val="22"/>
          <w:szCs w:val="22"/>
          <w:lang w:val="es-ES_tradnl"/>
        </w:rPr>
        <w:t xml:space="preserve">presente </w:t>
      </w:r>
      <w:r w:rsidR="001D4EA9" w:rsidRPr="001B2685">
        <w:rPr>
          <w:rFonts w:ascii="Arial" w:hAnsi="Arial" w:cs="Arial"/>
          <w:sz w:val="22"/>
          <w:szCs w:val="22"/>
          <w:lang w:val="es-ES_tradnl"/>
        </w:rPr>
        <w:t>resolución</w:t>
      </w:r>
      <w:r w:rsidRPr="001B2685">
        <w:rPr>
          <w:rFonts w:ascii="Arial" w:hAnsi="Arial" w:cs="Arial"/>
          <w:sz w:val="22"/>
          <w:szCs w:val="22"/>
          <w:lang w:val="es-ES_tradnl"/>
        </w:rPr>
        <w:t xml:space="preserve"> entrará en vigor el día siguiente al de su publicación </w:t>
      </w:r>
      <w:r w:rsidR="001D4EA9" w:rsidRPr="001B2685">
        <w:rPr>
          <w:rFonts w:ascii="Arial" w:hAnsi="Arial" w:cs="Arial"/>
          <w:sz w:val="22"/>
          <w:szCs w:val="22"/>
          <w:lang w:val="es-ES_tradnl"/>
        </w:rPr>
        <w:t xml:space="preserve">del extracto de la convocatoria </w:t>
      </w:r>
      <w:r w:rsidRPr="001B2685">
        <w:rPr>
          <w:rFonts w:ascii="Arial" w:hAnsi="Arial" w:cs="Arial"/>
          <w:sz w:val="22"/>
          <w:szCs w:val="22"/>
          <w:lang w:val="es-ES_tradnl"/>
        </w:rPr>
        <w:t>en el Boletín Oficial del Estado</w:t>
      </w:r>
      <w:r w:rsidR="001D4EA9" w:rsidRPr="001B2685">
        <w:rPr>
          <w:rFonts w:ascii="Arial" w:hAnsi="Arial" w:cs="Arial"/>
          <w:sz w:val="22"/>
          <w:szCs w:val="22"/>
          <w:lang w:val="es-ES_tradnl"/>
        </w:rPr>
        <w:t xml:space="preserve"> por la Base de Datos Nacional de Subvenciones, de conformidad con los artículos 20.8 y 23 de la Ley 38/2003, de 17 de noviembre.</w:t>
      </w:r>
    </w:p>
    <w:p w14:paraId="0AC18A63" w14:textId="77777777" w:rsidR="0096478A" w:rsidRDefault="0096478A" w:rsidP="007646E7">
      <w:pPr>
        <w:jc w:val="center"/>
        <w:rPr>
          <w:rFonts w:ascii="Arial" w:hAnsi="Arial" w:cs="Arial"/>
          <w:sz w:val="22"/>
          <w:szCs w:val="22"/>
          <w:lang w:val="es-ES_tradnl"/>
        </w:rPr>
      </w:pPr>
    </w:p>
    <w:p w14:paraId="5D680B16" w14:textId="31B72B19" w:rsidR="007646E7" w:rsidRPr="005401A5" w:rsidRDefault="007646E7" w:rsidP="007646E7">
      <w:pPr>
        <w:jc w:val="center"/>
        <w:rPr>
          <w:rFonts w:ascii="Arial" w:hAnsi="Arial" w:cs="Arial"/>
          <w:sz w:val="22"/>
          <w:szCs w:val="22"/>
          <w:lang w:val="es-ES_tradnl"/>
        </w:rPr>
      </w:pPr>
      <w:r w:rsidRPr="005401A5">
        <w:rPr>
          <w:rFonts w:ascii="Arial" w:hAnsi="Arial" w:cs="Arial"/>
          <w:sz w:val="22"/>
          <w:szCs w:val="22"/>
          <w:lang w:val="es-ES_tradnl"/>
        </w:rPr>
        <w:t>EL MINISTRO DE CONSUMO</w:t>
      </w:r>
    </w:p>
    <w:p w14:paraId="6885F6B4" w14:textId="1A78864D" w:rsidR="007646E7" w:rsidRPr="005401A5" w:rsidRDefault="007646E7" w:rsidP="007646E7">
      <w:pPr>
        <w:jc w:val="center"/>
        <w:rPr>
          <w:rFonts w:ascii="Arial" w:hAnsi="Arial" w:cs="Arial"/>
          <w:sz w:val="22"/>
          <w:szCs w:val="22"/>
          <w:lang w:val="es-ES_tradnl"/>
        </w:rPr>
      </w:pPr>
      <w:r w:rsidRPr="005401A5">
        <w:rPr>
          <w:rFonts w:ascii="Arial" w:hAnsi="Arial" w:cs="Arial"/>
          <w:sz w:val="22"/>
          <w:szCs w:val="22"/>
          <w:lang w:val="es-ES_tradnl"/>
        </w:rPr>
        <w:t>P.D LA DIRECTORA GENERAL DE CONSUMO</w:t>
      </w:r>
    </w:p>
    <w:p w14:paraId="00092228" w14:textId="1CC4E8D4" w:rsidR="007646E7" w:rsidRPr="005401A5" w:rsidRDefault="007646E7" w:rsidP="007646E7">
      <w:pPr>
        <w:jc w:val="center"/>
        <w:rPr>
          <w:rFonts w:ascii="Arial" w:hAnsi="Arial" w:cs="Arial"/>
          <w:sz w:val="22"/>
          <w:szCs w:val="22"/>
          <w:lang w:val="es-ES_tradnl"/>
        </w:rPr>
      </w:pPr>
      <w:r w:rsidRPr="005401A5">
        <w:rPr>
          <w:rFonts w:ascii="Arial" w:hAnsi="Arial" w:cs="Arial"/>
          <w:sz w:val="22"/>
          <w:szCs w:val="22"/>
          <w:lang w:val="es-ES_tradnl"/>
        </w:rPr>
        <w:t>(ORDEN CSM/940/2020, de 6 de octubre. BOE del 8)</w:t>
      </w:r>
    </w:p>
    <w:p w14:paraId="1A062F5F" w14:textId="1F881867" w:rsidR="00E4501C" w:rsidRPr="001B2685" w:rsidRDefault="007646E7" w:rsidP="00464C85">
      <w:pPr>
        <w:jc w:val="center"/>
        <w:rPr>
          <w:rFonts w:ascii="Arial" w:hAnsi="Arial" w:cs="Arial"/>
          <w:sz w:val="22"/>
          <w:szCs w:val="22"/>
        </w:rPr>
      </w:pPr>
      <w:r w:rsidRPr="005401A5">
        <w:rPr>
          <w:rFonts w:ascii="Arial" w:hAnsi="Arial" w:cs="Arial"/>
          <w:sz w:val="22"/>
          <w:szCs w:val="22"/>
          <w:lang w:val="es-ES_tradnl"/>
        </w:rPr>
        <w:t>Bibiana Medialdea García</w:t>
      </w:r>
    </w:p>
    <w:p w14:paraId="725C8586" w14:textId="77777777" w:rsidR="00965A39" w:rsidRPr="00FC7728" w:rsidRDefault="00965A39" w:rsidP="00E4501C">
      <w:pPr>
        <w:jc w:val="center"/>
        <w:rPr>
          <w:rFonts w:ascii="Arial" w:hAnsi="Arial" w:cs="Arial"/>
          <w:sz w:val="20"/>
          <w:szCs w:val="20"/>
          <w:lang w:val="es-ES_tradnl"/>
        </w:rPr>
      </w:pPr>
    </w:p>
    <w:sectPr w:rsidR="00965A39" w:rsidRPr="00FC7728" w:rsidSect="00996845">
      <w:headerReference w:type="default" r:id="rId8"/>
      <w:footerReference w:type="default" r:id="rId9"/>
      <w:headerReference w:type="first" r:id="rId10"/>
      <w:footerReference w:type="first" r:id="rId11"/>
      <w:pgSz w:w="11906" w:h="16838" w:code="9"/>
      <w:pgMar w:top="2835" w:right="1418" w:bottom="1843" w:left="1701" w:header="907"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FD59E" w14:textId="77777777" w:rsidR="00E95034" w:rsidRDefault="00E95034">
      <w:r>
        <w:separator/>
      </w:r>
    </w:p>
  </w:endnote>
  <w:endnote w:type="continuationSeparator" w:id="0">
    <w:p w14:paraId="34492E80" w14:textId="77777777" w:rsidR="00E95034" w:rsidRDefault="00E9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SvtyTwo OS ITC TT-Book">
    <w:altName w:val="Courier New"/>
    <w:charset w:val="00"/>
    <w:family w:val="auto"/>
    <w:pitch w:val="variable"/>
    <w:sig w:usb0="00000003" w:usb1="00000000" w:usb2="00000000" w:usb3="00000000" w:csb0="00000001" w:csb1="00000000"/>
  </w:font>
  <w:font w:name="ヒラギノ角ゴ Pro W3">
    <w:altName w:val="Yu Gothic UI"/>
    <w:charset w:val="80"/>
    <w:family w:val="auto"/>
    <w:pitch w:val="variable"/>
    <w:sig w:usb0="00000001" w:usb1="00000000" w:usb2="01000407" w:usb3="00000000" w:csb0="0002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1106897"/>
      <w:docPartObj>
        <w:docPartGallery w:val="Page Numbers (Bottom of Page)"/>
        <w:docPartUnique/>
      </w:docPartObj>
    </w:sdtPr>
    <w:sdtEndPr>
      <w:rPr>
        <w:rFonts w:asciiTheme="minorHAnsi" w:hAnsiTheme="minorHAnsi" w:cstheme="minorHAnsi"/>
        <w:b/>
        <w:sz w:val="18"/>
        <w:szCs w:val="18"/>
      </w:rPr>
    </w:sdtEndPr>
    <w:sdtContent>
      <w:p w14:paraId="07AEE157" w14:textId="61098FBA" w:rsidR="00C569B1" w:rsidRPr="00743AF9" w:rsidRDefault="00C569B1">
        <w:pPr>
          <w:pStyle w:val="Piedepgina"/>
          <w:jc w:val="center"/>
          <w:rPr>
            <w:rFonts w:asciiTheme="minorHAnsi" w:hAnsiTheme="minorHAnsi" w:cstheme="minorHAnsi"/>
            <w:b/>
            <w:sz w:val="18"/>
            <w:szCs w:val="18"/>
          </w:rPr>
        </w:pPr>
        <w:r w:rsidRPr="00743AF9">
          <w:rPr>
            <w:rFonts w:asciiTheme="minorHAnsi" w:hAnsiTheme="minorHAnsi" w:cstheme="minorHAnsi"/>
            <w:b/>
            <w:sz w:val="18"/>
            <w:szCs w:val="18"/>
          </w:rPr>
          <w:fldChar w:fldCharType="begin"/>
        </w:r>
        <w:r w:rsidRPr="00743AF9">
          <w:rPr>
            <w:rFonts w:asciiTheme="minorHAnsi" w:hAnsiTheme="minorHAnsi" w:cstheme="minorHAnsi"/>
            <w:b/>
            <w:sz w:val="18"/>
            <w:szCs w:val="18"/>
          </w:rPr>
          <w:instrText>PAGE   \* MERGEFORMAT</w:instrText>
        </w:r>
        <w:r w:rsidRPr="00743AF9">
          <w:rPr>
            <w:rFonts w:asciiTheme="minorHAnsi" w:hAnsiTheme="minorHAnsi" w:cstheme="minorHAnsi"/>
            <w:b/>
            <w:sz w:val="18"/>
            <w:szCs w:val="18"/>
          </w:rPr>
          <w:fldChar w:fldCharType="separate"/>
        </w:r>
        <w:r w:rsidR="007C5AA1">
          <w:rPr>
            <w:rFonts w:asciiTheme="minorHAnsi" w:hAnsiTheme="minorHAnsi" w:cstheme="minorHAnsi"/>
            <w:b/>
            <w:noProof/>
            <w:sz w:val="18"/>
            <w:szCs w:val="18"/>
          </w:rPr>
          <w:t>2</w:t>
        </w:r>
        <w:r w:rsidRPr="00743AF9">
          <w:rPr>
            <w:rFonts w:asciiTheme="minorHAnsi" w:hAnsiTheme="minorHAnsi" w:cstheme="minorHAnsi"/>
            <w:b/>
            <w:sz w:val="18"/>
            <w:szCs w:val="18"/>
          </w:rPr>
          <w:fldChar w:fldCharType="end"/>
        </w:r>
      </w:p>
    </w:sdtContent>
  </w:sdt>
  <w:p w14:paraId="244C016E" w14:textId="77777777" w:rsidR="00C569B1" w:rsidRDefault="00C569B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9690331"/>
      <w:docPartObj>
        <w:docPartGallery w:val="Page Numbers (Bottom of Page)"/>
        <w:docPartUnique/>
      </w:docPartObj>
    </w:sdtPr>
    <w:sdtEndPr/>
    <w:sdtContent>
      <w:p w14:paraId="34E93688" w14:textId="02B29868" w:rsidR="00464C85" w:rsidRDefault="00464C85">
        <w:pPr>
          <w:pStyle w:val="Piedepgina"/>
          <w:jc w:val="center"/>
        </w:pPr>
        <w:r w:rsidRPr="00743AF9">
          <w:rPr>
            <w:rFonts w:asciiTheme="minorHAnsi" w:hAnsiTheme="minorHAnsi" w:cstheme="minorHAnsi"/>
            <w:b/>
            <w:sz w:val="18"/>
            <w:szCs w:val="18"/>
          </w:rPr>
          <w:fldChar w:fldCharType="begin"/>
        </w:r>
        <w:r w:rsidRPr="00743AF9">
          <w:rPr>
            <w:rFonts w:asciiTheme="minorHAnsi" w:hAnsiTheme="minorHAnsi" w:cstheme="minorHAnsi"/>
            <w:b/>
            <w:sz w:val="18"/>
            <w:szCs w:val="18"/>
          </w:rPr>
          <w:instrText>PAGE   \* MERGEFORMAT</w:instrText>
        </w:r>
        <w:r w:rsidRPr="00743AF9">
          <w:rPr>
            <w:rFonts w:asciiTheme="minorHAnsi" w:hAnsiTheme="minorHAnsi" w:cstheme="minorHAnsi"/>
            <w:b/>
            <w:sz w:val="18"/>
            <w:szCs w:val="18"/>
          </w:rPr>
          <w:fldChar w:fldCharType="separate"/>
        </w:r>
        <w:r w:rsidR="007C5AA1">
          <w:rPr>
            <w:rFonts w:asciiTheme="minorHAnsi" w:hAnsiTheme="minorHAnsi" w:cstheme="minorHAnsi"/>
            <w:b/>
            <w:noProof/>
            <w:sz w:val="18"/>
            <w:szCs w:val="18"/>
          </w:rPr>
          <w:t>1</w:t>
        </w:r>
        <w:r w:rsidRPr="00743AF9">
          <w:rPr>
            <w:rFonts w:asciiTheme="minorHAnsi" w:hAnsiTheme="minorHAnsi" w:cstheme="minorHAnsi"/>
            <w:b/>
            <w:sz w:val="18"/>
            <w:szCs w:val="18"/>
          </w:rPr>
          <w:fldChar w:fldCharType="end"/>
        </w:r>
      </w:p>
    </w:sdtContent>
  </w:sdt>
  <w:p w14:paraId="519788BF" w14:textId="77777777" w:rsidR="00464C85" w:rsidRDefault="00464C8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A5987" w14:textId="77777777" w:rsidR="00E95034" w:rsidRDefault="00E95034">
      <w:r>
        <w:separator/>
      </w:r>
    </w:p>
  </w:footnote>
  <w:footnote w:type="continuationSeparator" w:id="0">
    <w:p w14:paraId="3E58EC83" w14:textId="77777777" w:rsidR="00E95034" w:rsidRDefault="00E95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509FE" w14:textId="77777777" w:rsidR="003B7518" w:rsidRDefault="003B7518">
    <w:pPr>
      <w:pStyle w:val="Encabezado"/>
    </w:pPr>
    <w:r>
      <w:t xml:space="preserve"> </w:t>
    </w:r>
    <w:r>
      <w:tab/>
    </w:r>
    <w:r>
      <w:tab/>
    </w:r>
    <w:r>
      <w:rPr>
        <w:noProof/>
      </w:rPr>
      <w:drawing>
        <wp:inline distT="0" distB="0" distL="0" distR="0" wp14:anchorId="7223F9DA" wp14:editId="69351DC6">
          <wp:extent cx="8382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A1DA0" w14:textId="77777777" w:rsidR="00C569B1" w:rsidRDefault="00C569B1" w:rsidP="00A86E37">
    <w:pPr>
      <w:pStyle w:val="Textonotapie"/>
      <w:framePr w:h="901" w:hRule="exact" w:hSpace="141" w:wrap="around" w:vAnchor="text" w:hAnchor="page" w:x="2500" w:y="414"/>
      <w:tabs>
        <w:tab w:val="left" w:pos="1021"/>
        <w:tab w:val="left" w:pos="8080"/>
      </w:tabs>
      <w:suppressOverlap/>
      <w:rPr>
        <w:rFonts w:ascii="Gill Sans MT" w:hAnsi="Gill Sans MT"/>
        <w:snapToGrid w:val="0"/>
        <w:color w:val="000000" w:themeColor="text1"/>
        <w:sz w:val="22"/>
        <w:szCs w:val="22"/>
        <w:lang w:val="es-ES"/>
      </w:rPr>
    </w:pPr>
  </w:p>
  <w:p w14:paraId="5DAEEC48" w14:textId="63B3EE4E" w:rsidR="003B7518" w:rsidRPr="00360235" w:rsidRDefault="003B7518" w:rsidP="00A86E37">
    <w:pPr>
      <w:pStyle w:val="Textonotapie"/>
      <w:framePr w:h="901" w:hRule="exact" w:hSpace="141" w:wrap="around" w:vAnchor="text" w:hAnchor="page" w:x="2500" w:y="414"/>
      <w:tabs>
        <w:tab w:val="left" w:pos="1021"/>
        <w:tab w:val="left" w:pos="8080"/>
      </w:tabs>
      <w:suppressOverlap/>
      <w:rPr>
        <w:rFonts w:ascii="Gill Sans MT" w:hAnsi="Gill Sans MT"/>
        <w:snapToGrid w:val="0"/>
        <w:color w:val="000000" w:themeColor="text1"/>
        <w:sz w:val="22"/>
        <w:szCs w:val="22"/>
        <w:lang w:val="es-ES"/>
      </w:rPr>
    </w:pPr>
    <w:r w:rsidRPr="00360235">
      <w:rPr>
        <w:rFonts w:ascii="Gill Sans MT" w:hAnsi="Gill Sans MT"/>
        <w:snapToGrid w:val="0"/>
        <w:color w:val="000000" w:themeColor="text1"/>
        <w:sz w:val="22"/>
        <w:szCs w:val="22"/>
        <w:lang w:val="es-ES"/>
      </w:rPr>
      <w:t>MINISTERIO</w:t>
    </w:r>
  </w:p>
  <w:p w14:paraId="1AAB6372" w14:textId="77777777" w:rsidR="003B7518" w:rsidRPr="00360235" w:rsidRDefault="003B7518" w:rsidP="00A86E37">
    <w:pPr>
      <w:pStyle w:val="Textonotapie"/>
      <w:framePr w:h="901" w:hRule="exact" w:hSpace="141" w:wrap="around" w:vAnchor="text" w:hAnchor="page" w:x="2500" w:y="414"/>
      <w:tabs>
        <w:tab w:val="left" w:pos="1021"/>
        <w:tab w:val="left" w:pos="8080"/>
      </w:tabs>
      <w:suppressOverlap/>
      <w:rPr>
        <w:rFonts w:ascii="Gill Sans MT" w:hAnsi="Gill Sans MT"/>
        <w:snapToGrid w:val="0"/>
        <w:color w:val="000000" w:themeColor="text1"/>
        <w:sz w:val="22"/>
        <w:szCs w:val="22"/>
        <w:lang w:val="es-ES"/>
      </w:rPr>
    </w:pPr>
    <w:r w:rsidRPr="00360235">
      <w:rPr>
        <w:rFonts w:ascii="Gill Sans MT" w:hAnsi="Gill Sans MT"/>
        <w:snapToGrid w:val="0"/>
        <w:color w:val="000000" w:themeColor="text1"/>
        <w:sz w:val="22"/>
        <w:szCs w:val="22"/>
        <w:lang w:val="es-ES"/>
      </w:rPr>
      <w:t xml:space="preserve">DE CONSUMO </w:t>
    </w:r>
  </w:p>
  <w:p w14:paraId="3C12C55C" w14:textId="77777777" w:rsidR="000B25E1" w:rsidRDefault="007C5AA1" w:rsidP="003B7518">
    <w:pPr>
      <w:pStyle w:val="Encabezado"/>
      <w:tabs>
        <w:tab w:val="clear" w:pos="4252"/>
        <w:tab w:val="center" w:pos="2694"/>
      </w:tabs>
      <w:ind w:firstLine="2832"/>
      <w:jc w:val="both"/>
    </w:pPr>
    <w:r>
      <w:rPr>
        <w:noProof/>
      </w:rPr>
      <w:object w:dxaOrig="1440" w:dyaOrig="1440" w14:anchorId="35C41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1pt;margin-top:15.3pt;width:48.9pt;height:47.35pt;z-index:251659264" o:allowincell="f">
          <v:imagedata r:id="rId1" o:title=""/>
          <w10:wrap type="topAndBottom"/>
        </v:shape>
        <o:OLEObject Type="Embed" ProgID="MSPhotoEd.3" ShapeID="_x0000_s2050" DrawAspect="Content" ObjectID="_1710594149"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1BD8"/>
    <w:multiLevelType w:val="hybridMultilevel"/>
    <w:tmpl w:val="E1762D98"/>
    <w:lvl w:ilvl="0" w:tplc="03504E78">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6A5088"/>
    <w:multiLevelType w:val="hybridMultilevel"/>
    <w:tmpl w:val="A490ADD4"/>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134A396E"/>
    <w:multiLevelType w:val="hybridMultilevel"/>
    <w:tmpl w:val="D0C0DAFE"/>
    <w:lvl w:ilvl="0" w:tplc="FFFFFFFF">
      <w:start w:val="4"/>
      <w:numFmt w:val="bullet"/>
      <w:lvlText w:val="-"/>
      <w:lvlJc w:val="left"/>
      <w:pPr>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6A20C4A"/>
    <w:multiLevelType w:val="hybridMultilevel"/>
    <w:tmpl w:val="4BB81F16"/>
    <w:lvl w:ilvl="0" w:tplc="0C0A0017">
      <w:start w:val="1"/>
      <w:numFmt w:val="lowerLetter"/>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F594B11"/>
    <w:multiLevelType w:val="hybridMultilevel"/>
    <w:tmpl w:val="2A6AB26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C31FF3"/>
    <w:multiLevelType w:val="hybridMultilevel"/>
    <w:tmpl w:val="B5D68A28"/>
    <w:lvl w:ilvl="0" w:tplc="FFFFFFFF">
      <w:start w:val="4"/>
      <w:numFmt w:val="bullet"/>
      <w:lvlText w:val="-"/>
      <w:lvlJc w:val="left"/>
      <w:pPr>
        <w:ind w:left="720" w:hanging="360"/>
      </w:pPr>
      <w:rPr>
        <w:rFonts w:ascii="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26C87C88"/>
    <w:multiLevelType w:val="singleLevel"/>
    <w:tmpl w:val="6832D10C"/>
    <w:lvl w:ilvl="0">
      <w:start w:val="4"/>
      <w:numFmt w:val="bullet"/>
      <w:lvlText w:val="-"/>
      <w:lvlJc w:val="left"/>
      <w:pPr>
        <w:tabs>
          <w:tab w:val="num" w:pos="1080"/>
        </w:tabs>
        <w:ind w:left="1080" w:hanging="360"/>
      </w:pPr>
      <w:rPr>
        <w:rFonts w:ascii="Times New Roman" w:hAnsi="Times New Roman" w:hint="default"/>
      </w:rPr>
    </w:lvl>
  </w:abstractNum>
  <w:abstractNum w:abstractNumId="7" w15:restartNumberingAfterBreak="0">
    <w:nsid w:val="28AF745E"/>
    <w:multiLevelType w:val="hybridMultilevel"/>
    <w:tmpl w:val="992CB7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9CE056C"/>
    <w:multiLevelType w:val="multilevel"/>
    <w:tmpl w:val="716819BE"/>
    <w:lvl w:ilvl="0">
      <w:start w:val="1"/>
      <w:numFmt w:val="lowerRoman"/>
      <w:lvlText w:val="%1."/>
      <w:lvlJc w:val="right"/>
      <w:pPr>
        <w:tabs>
          <w:tab w:val="num" w:pos="1146"/>
        </w:tabs>
        <w:ind w:left="0" w:firstLine="786"/>
      </w:pPr>
      <w:rPr>
        <w:b w:val="0"/>
        <w:sz w:val="22"/>
        <w:szCs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decimal"/>
      <w:lvlText w:val="%4."/>
      <w:lvlJc w:val="left"/>
      <w:pPr>
        <w:tabs>
          <w:tab w:val="num" w:pos="3306"/>
        </w:tabs>
        <w:ind w:left="3306" w:hanging="360"/>
      </w:pPr>
    </w:lvl>
    <w:lvl w:ilvl="4">
      <w:start w:val="1"/>
      <w:numFmt w:val="decimal"/>
      <w:lvlText w:val="%5."/>
      <w:lvlJc w:val="left"/>
      <w:pPr>
        <w:tabs>
          <w:tab w:val="num" w:pos="4026"/>
        </w:tabs>
        <w:ind w:left="4026" w:hanging="360"/>
      </w:pPr>
    </w:lvl>
    <w:lvl w:ilvl="5">
      <w:start w:val="1"/>
      <w:numFmt w:val="decimal"/>
      <w:lvlText w:val="%6."/>
      <w:lvlJc w:val="left"/>
      <w:pPr>
        <w:tabs>
          <w:tab w:val="num" w:pos="4746"/>
        </w:tabs>
        <w:ind w:left="4746" w:hanging="360"/>
      </w:pPr>
    </w:lvl>
    <w:lvl w:ilvl="6">
      <w:start w:val="1"/>
      <w:numFmt w:val="decimal"/>
      <w:lvlText w:val="%7."/>
      <w:lvlJc w:val="left"/>
      <w:pPr>
        <w:tabs>
          <w:tab w:val="num" w:pos="5466"/>
        </w:tabs>
        <w:ind w:left="5466" w:hanging="360"/>
      </w:pPr>
    </w:lvl>
    <w:lvl w:ilvl="7">
      <w:start w:val="1"/>
      <w:numFmt w:val="decimal"/>
      <w:lvlText w:val="%8."/>
      <w:lvlJc w:val="left"/>
      <w:pPr>
        <w:tabs>
          <w:tab w:val="num" w:pos="6186"/>
        </w:tabs>
        <w:ind w:left="6186" w:hanging="360"/>
      </w:pPr>
    </w:lvl>
    <w:lvl w:ilvl="8">
      <w:start w:val="1"/>
      <w:numFmt w:val="decimal"/>
      <w:lvlText w:val="%9."/>
      <w:lvlJc w:val="left"/>
      <w:pPr>
        <w:tabs>
          <w:tab w:val="num" w:pos="6906"/>
        </w:tabs>
        <w:ind w:left="6906" w:hanging="360"/>
      </w:pPr>
    </w:lvl>
  </w:abstractNum>
  <w:abstractNum w:abstractNumId="9" w15:restartNumberingAfterBreak="0">
    <w:nsid w:val="2BA87990"/>
    <w:multiLevelType w:val="multilevel"/>
    <w:tmpl w:val="03565B76"/>
    <w:lvl w:ilvl="0">
      <w:start w:val="1"/>
      <w:numFmt w:val="ordinal"/>
      <w:lvlText w:val="%1."/>
      <w:lvlJc w:val="left"/>
      <w:pPr>
        <w:tabs>
          <w:tab w:val="num" w:pos="1146"/>
        </w:tabs>
        <w:ind w:left="0" w:firstLine="786"/>
      </w:pPr>
      <w:rPr>
        <w:rFonts w:hint="default"/>
        <w:b w:val="0"/>
        <w:sz w:val="22"/>
        <w:szCs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decimal"/>
      <w:lvlText w:val="%4."/>
      <w:lvlJc w:val="left"/>
      <w:pPr>
        <w:tabs>
          <w:tab w:val="num" w:pos="3306"/>
        </w:tabs>
        <w:ind w:left="3306" w:hanging="360"/>
      </w:pPr>
      <w:rPr>
        <w:rFonts w:hint="default"/>
      </w:rPr>
    </w:lvl>
    <w:lvl w:ilvl="4">
      <w:start w:val="1"/>
      <w:numFmt w:val="decimal"/>
      <w:lvlText w:val="%5."/>
      <w:lvlJc w:val="left"/>
      <w:pPr>
        <w:tabs>
          <w:tab w:val="num" w:pos="4026"/>
        </w:tabs>
        <w:ind w:left="4026" w:hanging="360"/>
      </w:pPr>
      <w:rPr>
        <w:rFonts w:hint="default"/>
      </w:rPr>
    </w:lvl>
    <w:lvl w:ilvl="5">
      <w:start w:val="1"/>
      <w:numFmt w:val="decimal"/>
      <w:lvlText w:val="%6."/>
      <w:lvlJc w:val="left"/>
      <w:pPr>
        <w:tabs>
          <w:tab w:val="num" w:pos="4746"/>
        </w:tabs>
        <w:ind w:left="4746" w:hanging="360"/>
      </w:pPr>
      <w:rPr>
        <w:rFonts w:hint="default"/>
      </w:rPr>
    </w:lvl>
    <w:lvl w:ilvl="6">
      <w:start w:val="1"/>
      <w:numFmt w:val="decimal"/>
      <w:lvlText w:val="%7."/>
      <w:lvlJc w:val="left"/>
      <w:pPr>
        <w:tabs>
          <w:tab w:val="num" w:pos="5466"/>
        </w:tabs>
        <w:ind w:left="5466" w:hanging="360"/>
      </w:pPr>
      <w:rPr>
        <w:rFonts w:hint="default"/>
      </w:rPr>
    </w:lvl>
    <w:lvl w:ilvl="7">
      <w:start w:val="1"/>
      <w:numFmt w:val="decimal"/>
      <w:lvlText w:val="%8."/>
      <w:lvlJc w:val="left"/>
      <w:pPr>
        <w:tabs>
          <w:tab w:val="num" w:pos="6186"/>
        </w:tabs>
        <w:ind w:left="6186" w:hanging="360"/>
      </w:pPr>
      <w:rPr>
        <w:rFonts w:hint="default"/>
      </w:rPr>
    </w:lvl>
    <w:lvl w:ilvl="8">
      <w:start w:val="1"/>
      <w:numFmt w:val="decimal"/>
      <w:lvlText w:val="%9."/>
      <w:lvlJc w:val="left"/>
      <w:pPr>
        <w:tabs>
          <w:tab w:val="num" w:pos="6906"/>
        </w:tabs>
        <w:ind w:left="6906" w:hanging="360"/>
      </w:pPr>
      <w:rPr>
        <w:rFonts w:hint="default"/>
      </w:rPr>
    </w:lvl>
  </w:abstractNum>
  <w:abstractNum w:abstractNumId="10" w15:restartNumberingAfterBreak="0">
    <w:nsid w:val="2EE00FD3"/>
    <w:multiLevelType w:val="multilevel"/>
    <w:tmpl w:val="8082683A"/>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250473"/>
    <w:multiLevelType w:val="multilevel"/>
    <w:tmpl w:val="D2B8619C"/>
    <w:lvl w:ilvl="0">
      <w:start w:val="1"/>
      <w:numFmt w:val="bullet"/>
      <w:lvlText w:val=""/>
      <w:lvlJc w:val="left"/>
      <w:pPr>
        <w:tabs>
          <w:tab w:val="num" w:pos="1068"/>
        </w:tabs>
        <w:ind w:left="106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32E1E76"/>
    <w:multiLevelType w:val="hybridMultilevel"/>
    <w:tmpl w:val="B7C48394"/>
    <w:lvl w:ilvl="0" w:tplc="0C0A0001">
      <w:start w:val="1"/>
      <w:numFmt w:val="bullet"/>
      <w:lvlText w:val=""/>
      <w:lvlJc w:val="left"/>
      <w:pPr>
        <w:ind w:left="791" w:hanging="360"/>
      </w:pPr>
      <w:rPr>
        <w:rFonts w:ascii="Symbol" w:hAnsi="Symbol" w:hint="default"/>
      </w:rPr>
    </w:lvl>
    <w:lvl w:ilvl="1" w:tplc="0C0A0003" w:tentative="1">
      <w:start w:val="1"/>
      <w:numFmt w:val="bullet"/>
      <w:lvlText w:val="o"/>
      <w:lvlJc w:val="left"/>
      <w:pPr>
        <w:ind w:left="1511" w:hanging="360"/>
      </w:pPr>
      <w:rPr>
        <w:rFonts w:ascii="Courier New" w:hAnsi="Courier New" w:cs="Courier New" w:hint="default"/>
      </w:rPr>
    </w:lvl>
    <w:lvl w:ilvl="2" w:tplc="0C0A0005" w:tentative="1">
      <w:start w:val="1"/>
      <w:numFmt w:val="bullet"/>
      <w:lvlText w:val=""/>
      <w:lvlJc w:val="left"/>
      <w:pPr>
        <w:ind w:left="2231" w:hanging="360"/>
      </w:pPr>
      <w:rPr>
        <w:rFonts w:ascii="Wingdings" w:hAnsi="Wingdings" w:hint="default"/>
      </w:rPr>
    </w:lvl>
    <w:lvl w:ilvl="3" w:tplc="0C0A0001" w:tentative="1">
      <w:start w:val="1"/>
      <w:numFmt w:val="bullet"/>
      <w:lvlText w:val=""/>
      <w:lvlJc w:val="left"/>
      <w:pPr>
        <w:ind w:left="2951" w:hanging="360"/>
      </w:pPr>
      <w:rPr>
        <w:rFonts w:ascii="Symbol" w:hAnsi="Symbol" w:hint="default"/>
      </w:rPr>
    </w:lvl>
    <w:lvl w:ilvl="4" w:tplc="0C0A0003" w:tentative="1">
      <w:start w:val="1"/>
      <w:numFmt w:val="bullet"/>
      <w:lvlText w:val="o"/>
      <w:lvlJc w:val="left"/>
      <w:pPr>
        <w:ind w:left="3671" w:hanging="360"/>
      </w:pPr>
      <w:rPr>
        <w:rFonts w:ascii="Courier New" w:hAnsi="Courier New" w:cs="Courier New" w:hint="default"/>
      </w:rPr>
    </w:lvl>
    <w:lvl w:ilvl="5" w:tplc="0C0A0005" w:tentative="1">
      <w:start w:val="1"/>
      <w:numFmt w:val="bullet"/>
      <w:lvlText w:val=""/>
      <w:lvlJc w:val="left"/>
      <w:pPr>
        <w:ind w:left="4391" w:hanging="360"/>
      </w:pPr>
      <w:rPr>
        <w:rFonts w:ascii="Wingdings" w:hAnsi="Wingdings" w:hint="default"/>
      </w:rPr>
    </w:lvl>
    <w:lvl w:ilvl="6" w:tplc="0C0A0001" w:tentative="1">
      <w:start w:val="1"/>
      <w:numFmt w:val="bullet"/>
      <w:lvlText w:val=""/>
      <w:lvlJc w:val="left"/>
      <w:pPr>
        <w:ind w:left="5111" w:hanging="360"/>
      </w:pPr>
      <w:rPr>
        <w:rFonts w:ascii="Symbol" w:hAnsi="Symbol" w:hint="default"/>
      </w:rPr>
    </w:lvl>
    <w:lvl w:ilvl="7" w:tplc="0C0A0003" w:tentative="1">
      <w:start w:val="1"/>
      <w:numFmt w:val="bullet"/>
      <w:lvlText w:val="o"/>
      <w:lvlJc w:val="left"/>
      <w:pPr>
        <w:ind w:left="5831" w:hanging="360"/>
      </w:pPr>
      <w:rPr>
        <w:rFonts w:ascii="Courier New" w:hAnsi="Courier New" w:cs="Courier New" w:hint="default"/>
      </w:rPr>
    </w:lvl>
    <w:lvl w:ilvl="8" w:tplc="0C0A0005" w:tentative="1">
      <w:start w:val="1"/>
      <w:numFmt w:val="bullet"/>
      <w:lvlText w:val=""/>
      <w:lvlJc w:val="left"/>
      <w:pPr>
        <w:ind w:left="6551" w:hanging="360"/>
      </w:pPr>
      <w:rPr>
        <w:rFonts w:ascii="Wingdings" w:hAnsi="Wingdings" w:hint="default"/>
      </w:rPr>
    </w:lvl>
  </w:abstractNum>
  <w:abstractNum w:abstractNumId="13" w15:restartNumberingAfterBreak="0">
    <w:nsid w:val="352F047D"/>
    <w:multiLevelType w:val="multilevel"/>
    <w:tmpl w:val="A2508A30"/>
    <w:lvl w:ilvl="0">
      <w:start w:val="1"/>
      <w:numFmt w:val="lowerRoman"/>
      <w:lvlText w:val="%1."/>
      <w:lvlJc w:val="right"/>
      <w:pPr>
        <w:tabs>
          <w:tab w:val="num" w:pos="1146"/>
        </w:tabs>
        <w:ind w:left="0" w:firstLine="786"/>
      </w:pPr>
      <w:rPr>
        <w:b w:val="0"/>
        <w:sz w:val="22"/>
        <w:szCs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decimal"/>
      <w:lvlText w:val="%4."/>
      <w:lvlJc w:val="left"/>
      <w:pPr>
        <w:tabs>
          <w:tab w:val="num" w:pos="3306"/>
        </w:tabs>
        <w:ind w:left="3306" w:hanging="360"/>
      </w:pPr>
    </w:lvl>
    <w:lvl w:ilvl="4">
      <w:start w:val="1"/>
      <w:numFmt w:val="decimal"/>
      <w:lvlText w:val="%5."/>
      <w:lvlJc w:val="left"/>
      <w:pPr>
        <w:tabs>
          <w:tab w:val="num" w:pos="4026"/>
        </w:tabs>
        <w:ind w:left="4026" w:hanging="360"/>
      </w:pPr>
    </w:lvl>
    <w:lvl w:ilvl="5">
      <w:start w:val="1"/>
      <w:numFmt w:val="decimal"/>
      <w:lvlText w:val="%6."/>
      <w:lvlJc w:val="left"/>
      <w:pPr>
        <w:tabs>
          <w:tab w:val="num" w:pos="4746"/>
        </w:tabs>
        <w:ind w:left="4746" w:hanging="360"/>
      </w:pPr>
    </w:lvl>
    <w:lvl w:ilvl="6">
      <w:start w:val="1"/>
      <w:numFmt w:val="decimal"/>
      <w:lvlText w:val="%7."/>
      <w:lvlJc w:val="left"/>
      <w:pPr>
        <w:tabs>
          <w:tab w:val="num" w:pos="5466"/>
        </w:tabs>
        <w:ind w:left="5466" w:hanging="360"/>
      </w:pPr>
    </w:lvl>
    <w:lvl w:ilvl="7">
      <w:start w:val="1"/>
      <w:numFmt w:val="decimal"/>
      <w:lvlText w:val="%8."/>
      <w:lvlJc w:val="left"/>
      <w:pPr>
        <w:tabs>
          <w:tab w:val="num" w:pos="6186"/>
        </w:tabs>
        <w:ind w:left="6186" w:hanging="360"/>
      </w:pPr>
    </w:lvl>
    <w:lvl w:ilvl="8">
      <w:start w:val="1"/>
      <w:numFmt w:val="decimal"/>
      <w:lvlText w:val="%9."/>
      <w:lvlJc w:val="left"/>
      <w:pPr>
        <w:tabs>
          <w:tab w:val="num" w:pos="6906"/>
        </w:tabs>
        <w:ind w:left="6906" w:hanging="360"/>
      </w:pPr>
    </w:lvl>
  </w:abstractNum>
  <w:abstractNum w:abstractNumId="14" w15:restartNumberingAfterBreak="0">
    <w:nsid w:val="39E427E8"/>
    <w:multiLevelType w:val="hybridMultilevel"/>
    <w:tmpl w:val="6DA4B43E"/>
    <w:lvl w:ilvl="0" w:tplc="0C0A0017">
      <w:start w:val="1"/>
      <w:numFmt w:val="lowerLetter"/>
      <w:lvlText w:val="%1)"/>
      <w:lvlJc w:val="left"/>
      <w:pPr>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E751CFA"/>
    <w:multiLevelType w:val="hybridMultilevel"/>
    <w:tmpl w:val="A0100FF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5FCB2CF0"/>
    <w:multiLevelType w:val="hybridMultilevel"/>
    <w:tmpl w:val="2296581C"/>
    <w:lvl w:ilvl="0" w:tplc="81F2C4F2">
      <w:start w:val="2"/>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15:restartNumberingAfterBreak="0">
    <w:nsid w:val="61F77FA9"/>
    <w:multiLevelType w:val="multilevel"/>
    <w:tmpl w:val="A2C4A92A"/>
    <w:lvl w:ilvl="0">
      <w:start w:val="1"/>
      <w:numFmt w:val="ordinal"/>
      <w:lvlText w:val="%1."/>
      <w:lvlJc w:val="left"/>
      <w:pPr>
        <w:tabs>
          <w:tab w:val="num" w:pos="720"/>
        </w:tabs>
        <w:ind w:left="720" w:hanging="360"/>
      </w:pPr>
      <w:rPr>
        <w:rFonts w:hint="default"/>
        <w:b w:val="0"/>
        <w:sz w:val="22"/>
        <w:szCs w:val="22"/>
        <w:lang w:val="es-ES_tradn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63601622"/>
    <w:multiLevelType w:val="hybridMultilevel"/>
    <w:tmpl w:val="7CF672F4"/>
    <w:lvl w:ilvl="0" w:tplc="0C0A0017">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64FE408B"/>
    <w:multiLevelType w:val="hybridMultilevel"/>
    <w:tmpl w:val="CB10C1CC"/>
    <w:lvl w:ilvl="0" w:tplc="0C0A0017">
      <w:start w:val="1"/>
      <w:numFmt w:val="lowerLetter"/>
      <w:lvlText w:val="%1)"/>
      <w:lvlJc w:val="left"/>
      <w:pPr>
        <w:ind w:left="1080" w:hanging="360"/>
      </w:p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20" w15:restartNumberingAfterBreak="0">
    <w:nsid w:val="65900A2B"/>
    <w:multiLevelType w:val="multilevel"/>
    <w:tmpl w:val="03565B76"/>
    <w:lvl w:ilvl="0">
      <w:start w:val="1"/>
      <w:numFmt w:val="ordinal"/>
      <w:lvlText w:val="%1."/>
      <w:lvlJc w:val="left"/>
      <w:pPr>
        <w:tabs>
          <w:tab w:val="num" w:pos="1146"/>
        </w:tabs>
        <w:ind w:left="0" w:firstLine="786"/>
      </w:pPr>
      <w:rPr>
        <w:b w:val="0"/>
        <w:sz w:val="22"/>
        <w:szCs w:val="22"/>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decimal"/>
      <w:lvlText w:val="%4."/>
      <w:lvlJc w:val="left"/>
      <w:pPr>
        <w:tabs>
          <w:tab w:val="num" w:pos="3306"/>
        </w:tabs>
        <w:ind w:left="3306" w:hanging="360"/>
      </w:pPr>
    </w:lvl>
    <w:lvl w:ilvl="4">
      <w:start w:val="1"/>
      <w:numFmt w:val="decimal"/>
      <w:lvlText w:val="%5."/>
      <w:lvlJc w:val="left"/>
      <w:pPr>
        <w:tabs>
          <w:tab w:val="num" w:pos="4026"/>
        </w:tabs>
        <w:ind w:left="4026" w:hanging="360"/>
      </w:pPr>
    </w:lvl>
    <w:lvl w:ilvl="5">
      <w:start w:val="1"/>
      <w:numFmt w:val="decimal"/>
      <w:lvlText w:val="%6."/>
      <w:lvlJc w:val="left"/>
      <w:pPr>
        <w:tabs>
          <w:tab w:val="num" w:pos="4746"/>
        </w:tabs>
        <w:ind w:left="4746" w:hanging="360"/>
      </w:pPr>
    </w:lvl>
    <w:lvl w:ilvl="6">
      <w:start w:val="1"/>
      <w:numFmt w:val="decimal"/>
      <w:lvlText w:val="%7."/>
      <w:lvlJc w:val="left"/>
      <w:pPr>
        <w:tabs>
          <w:tab w:val="num" w:pos="5466"/>
        </w:tabs>
        <w:ind w:left="5466" w:hanging="360"/>
      </w:pPr>
    </w:lvl>
    <w:lvl w:ilvl="7">
      <w:start w:val="1"/>
      <w:numFmt w:val="decimal"/>
      <w:lvlText w:val="%8."/>
      <w:lvlJc w:val="left"/>
      <w:pPr>
        <w:tabs>
          <w:tab w:val="num" w:pos="6186"/>
        </w:tabs>
        <w:ind w:left="6186" w:hanging="360"/>
      </w:pPr>
    </w:lvl>
    <w:lvl w:ilvl="8">
      <w:start w:val="1"/>
      <w:numFmt w:val="decimal"/>
      <w:lvlText w:val="%9."/>
      <w:lvlJc w:val="left"/>
      <w:pPr>
        <w:tabs>
          <w:tab w:val="num" w:pos="6906"/>
        </w:tabs>
        <w:ind w:left="6906" w:hanging="360"/>
      </w:pPr>
    </w:lvl>
  </w:abstractNum>
  <w:abstractNum w:abstractNumId="21" w15:restartNumberingAfterBreak="0">
    <w:nsid w:val="6A686815"/>
    <w:multiLevelType w:val="hybridMultilevel"/>
    <w:tmpl w:val="2618AB5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FDE7948"/>
    <w:multiLevelType w:val="hybridMultilevel"/>
    <w:tmpl w:val="7494C760"/>
    <w:lvl w:ilvl="0" w:tplc="FFFFFFFF">
      <w:start w:val="9"/>
      <w:numFmt w:val="bullet"/>
      <w:lvlText w:val="-"/>
      <w:lvlJc w:val="left"/>
      <w:pPr>
        <w:tabs>
          <w:tab w:val="num" w:pos="720"/>
        </w:tabs>
        <w:ind w:left="720" w:hanging="360"/>
      </w:pPr>
      <w:rPr>
        <w:rFonts w:ascii="Times New Roman" w:hAnsi="Times New Roman" w:cs="Times New Roman"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0316261"/>
    <w:multiLevelType w:val="hybridMultilevel"/>
    <w:tmpl w:val="CCC41F2A"/>
    <w:lvl w:ilvl="0" w:tplc="E00CDD92">
      <w:start w:val="1"/>
      <w:numFmt w:val="bullet"/>
      <w:lvlText w:val=""/>
      <w:lvlJc w:val="left"/>
      <w:pPr>
        <w:ind w:left="567" w:hanging="360"/>
      </w:pPr>
      <w:rPr>
        <w:rFonts w:ascii="Symbol" w:hAnsi="Symbol" w:hint="default"/>
      </w:rPr>
    </w:lvl>
    <w:lvl w:ilvl="1" w:tplc="0C0A0003" w:tentative="1">
      <w:start w:val="1"/>
      <w:numFmt w:val="bullet"/>
      <w:lvlText w:val="o"/>
      <w:lvlJc w:val="left"/>
      <w:pPr>
        <w:ind w:left="1287" w:hanging="360"/>
      </w:pPr>
      <w:rPr>
        <w:rFonts w:ascii="Courier New" w:hAnsi="Courier New" w:cs="Courier New" w:hint="default"/>
      </w:rPr>
    </w:lvl>
    <w:lvl w:ilvl="2" w:tplc="0C0A0005" w:tentative="1">
      <w:start w:val="1"/>
      <w:numFmt w:val="bullet"/>
      <w:lvlText w:val=""/>
      <w:lvlJc w:val="left"/>
      <w:pPr>
        <w:ind w:left="2007" w:hanging="360"/>
      </w:pPr>
      <w:rPr>
        <w:rFonts w:ascii="Wingdings" w:hAnsi="Wingdings" w:hint="default"/>
      </w:rPr>
    </w:lvl>
    <w:lvl w:ilvl="3" w:tplc="0C0A0001" w:tentative="1">
      <w:start w:val="1"/>
      <w:numFmt w:val="bullet"/>
      <w:lvlText w:val=""/>
      <w:lvlJc w:val="left"/>
      <w:pPr>
        <w:ind w:left="2727" w:hanging="360"/>
      </w:pPr>
      <w:rPr>
        <w:rFonts w:ascii="Symbol" w:hAnsi="Symbol" w:hint="default"/>
      </w:rPr>
    </w:lvl>
    <w:lvl w:ilvl="4" w:tplc="0C0A0003" w:tentative="1">
      <w:start w:val="1"/>
      <w:numFmt w:val="bullet"/>
      <w:lvlText w:val="o"/>
      <w:lvlJc w:val="left"/>
      <w:pPr>
        <w:ind w:left="3447" w:hanging="360"/>
      </w:pPr>
      <w:rPr>
        <w:rFonts w:ascii="Courier New" w:hAnsi="Courier New" w:cs="Courier New" w:hint="default"/>
      </w:rPr>
    </w:lvl>
    <w:lvl w:ilvl="5" w:tplc="0C0A0005" w:tentative="1">
      <w:start w:val="1"/>
      <w:numFmt w:val="bullet"/>
      <w:lvlText w:val=""/>
      <w:lvlJc w:val="left"/>
      <w:pPr>
        <w:ind w:left="4167" w:hanging="360"/>
      </w:pPr>
      <w:rPr>
        <w:rFonts w:ascii="Wingdings" w:hAnsi="Wingdings" w:hint="default"/>
      </w:rPr>
    </w:lvl>
    <w:lvl w:ilvl="6" w:tplc="0C0A0001" w:tentative="1">
      <w:start w:val="1"/>
      <w:numFmt w:val="bullet"/>
      <w:lvlText w:val=""/>
      <w:lvlJc w:val="left"/>
      <w:pPr>
        <w:ind w:left="4887" w:hanging="360"/>
      </w:pPr>
      <w:rPr>
        <w:rFonts w:ascii="Symbol" w:hAnsi="Symbol" w:hint="default"/>
      </w:rPr>
    </w:lvl>
    <w:lvl w:ilvl="7" w:tplc="0C0A0003" w:tentative="1">
      <w:start w:val="1"/>
      <w:numFmt w:val="bullet"/>
      <w:lvlText w:val="o"/>
      <w:lvlJc w:val="left"/>
      <w:pPr>
        <w:ind w:left="5607" w:hanging="360"/>
      </w:pPr>
      <w:rPr>
        <w:rFonts w:ascii="Courier New" w:hAnsi="Courier New" w:cs="Courier New" w:hint="default"/>
      </w:rPr>
    </w:lvl>
    <w:lvl w:ilvl="8" w:tplc="0C0A0005" w:tentative="1">
      <w:start w:val="1"/>
      <w:numFmt w:val="bullet"/>
      <w:lvlText w:val=""/>
      <w:lvlJc w:val="left"/>
      <w:pPr>
        <w:ind w:left="6327" w:hanging="360"/>
      </w:pPr>
      <w:rPr>
        <w:rFonts w:ascii="Wingdings" w:hAnsi="Wingdings" w:hint="default"/>
      </w:rPr>
    </w:lvl>
  </w:abstractNum>
  <w:abstractNum w:abstractNumId="24" w15:restartNumberingAfterBreak="0">
    <w:nsid w:val="704378E0"/>
    <w:multiLevelType w:val="hybridMultilevel"/>
    <w:tmpl w:val="FE28F9D4"/>
    <w:lvl w:ilvl="0" w:tplc="0C0A0017">
      <w:start w:val="1"/>
      <w:numFmt w:val="lowerLetter"/>
      <w:lvlText w:val="%1)"/>
      <w:lvlJc w:val="left"/>
      <w:pPr>
        <w:tabs>
          <w:tab w:val="num" w:pos="720"/>
        </w:tabs>
        <w:ind w:left="720" w:hanging="360"/>
      </w:pPr>
      <w:rPr>
        <w:rFonts w:hint="default"/>
        <w:b/>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767B11"/>
    <w:multiLevelType w:val="hybridMultilevel"/>
    <w:tmpl w:val="DF6609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B717FDE"/>
    <w:multiLevelType w:val="multilevel"/>
    <w:tmpl w:val="7E0C168C"/>
    <w:lvl w:ilvl="0">
      <w:start w:val="1"/>
      <w:numFmt w:val="ordinal"/>
      <w:lvlText w:val="%1."/>
      <w:lvlJc w:val="left"/>
      <w:pPr>
        <w:tabs>
          <w:tab w:val="num" w:pos="720"/>
        </w:tabs>
        <w:ind w:left="720" w:hanging="360"/>
      </w:pPr>
      <w:rPr>
        <w:rFonts w:hint="default"/>
        <w:b w:val="0"/>
        <w:sz w:val="22"/>
        <w:szCs w:val="22"/>
        <w:lang w:val="es-E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18"/>
  </w:num>
  <w:num w:numId="11">
    <w:abstractNumId w:val="24"/>
  </w:num>
  <w:num w:numId="12">
    <w:abstractNumId w:val="17"/>
  </w:num>
  <w:num w:numId="13">
    <w:abstractNumId w:val="3"/>
  </w:num>
  <w:num w:numId="14">
    <w:abstractNumId w:val="14"/>
  </w:num>
  <w:num w:numId="15">
    <w:abstractNumId w:val="1"/>
  </w:num>
  <w:num w:numId="16">
    <w:abstractNumId w:val="26"/>
  </w:num>
  <w:num w:numId="17">
    <w:abstractNumId w:val="9"/>
  </w:num>
  <w:num w:numId="18">
    <w:abstractNumId w:val="12"/>
  </w:num>
  <w:num w:numId="19">
    <w:abstractNumId w:val="25"/>
  </w:num>
  <w:num w:numId="20">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0"/>
  </w:num>
  <w:num w:numId="26">
    <w:abstractNumId w:val="13"/>
  </w:num>
  <w:num w:numId="27">
    <w:abstractNumId w:val="8"/>
  </w:num>
  <w:num w:numId="28">
    <w:abstractNumId w:val="2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96"/>
    <w:rsid w:val="000014DE"/>
    <w:rsid w:val="00004F78"/>
    <w:rsid w:val="00006813"/>
    <w:rsid w:val="00006C6A"/>
    <w:rsid w:val="00011684"/>
    <w:rsid w:val="00011734"/>
    <w:rsid w:val="00011775"/>
    <w:rsid w:val="000140BC"/>
    <w:rsid w:val="00014287"/>
    <w:rsid w:val="0001431E"/>
    <w:rsid w:val="0001473E"/>
    <w:rsid w:val="000208B8"/>
    <w:rsid w:val="00021384"/>
    <w:rsid w:val="000253CE"/>
    <w:rsid w:val="0002602C"/>
    <w:rsid w:val="00034F97"/>
    <w:rsid w:val="00037CCD"/>
    <w:rsid w:val="000451F7"/>
    <w:rsid w:val="000453DD"/>
    <w:rsid w:val="00047096"/>
    <w:rsid w:val="0004759C"/>
    <w:rsid w:val="00051A03"/>
    <w:rsid w:val="00053CA7"/>
    <w:rsid w:val="00057F67"/>
    <w:rsid w:val="00063682"/>
    <w:rsid w:val="00064904"/>
    <w:rsid w:val="00065A0E"/>
    <w:rsid w:val="0007341F"/>
    <w:rsid w:val="00073799"/>
    <w:rsid w:val="00080B4E"/>
    <w:rsid w:val="00083A36"/>
    <w:rsid w:val="00085B5D"/>
    <w:rsid w:val="00087787"/>
    <w:rsid w:val="00090F88"/>
    <w:rsid w:val="00093245"/>
    <w:rsid w:val="00094B07"/>
    <w:rsid w:val="00095802"/>
    <w:rsid w:val="000A0D8F"/>
    <w:rsid w:val="000A1723"/>
    <w:rsid w:val="000A256C"/>
    <w:rsid w:val="000A3BED"/>
    <w:rsid w:val="000B25E1"/>
    <w:rsid w:val="000B36D0"/>
    <w:rsid w:val="000B64F1"/>
    <w:rsid w:val="000B7B8B"/>
    <w:rsid w:val="000C395B"/>
    <w:rsid w:val="000C4BA5"/>
    <w:rsid w:val="000C65F6"/>
    <w:rsid w:val="000D1D6E"/>
    <w:rsid w:val="000D6BC0"/>
    <w:rsid w:val="000E12FC"/>
    <w:rsid w:val="000E3130"/>
    <w:rsid w:val="000E3A90"/>
    <w:rsid w:val="000E54EB"/>
    <w:rsid w:val="000F111D"/>
    <w:rsid w:val="000F4856"/>
    <w:rsid w:val="000F4868"/>
    <w:rsid w:val="00100A29"/>
    <w:rsid w:val="0010454B"/>
    <w:rsid w:val="00105DF3"/>
    <w:rsid w:val="001066A6"/>
    <w:rsid w:val="0011147F"/>
    <w:rsid w:val="00113527"/>
    <w:rsid w:val="00124D39"/>
    <w:rsid w:val="00127024"/>
    <w:rsid w:val="00130CBB"/>
    <w:rsid w:val="00130DE6"/>
    <w:rsid w:val="001313A7"/>
    <w:rsid w:val="001340B7"/>
    <w:rsid w:val="00134850"/>
    <w:rsid w:val="001361E4"/>
    <w:rsid w:val="00140D48"/>
    <w:rsid w:val="001463FD"/>
    <w:rsid w:val="001466A7"/>
    <w:rsid w:val="001475A9"/>
    <w:rsid w:val="00157C0D"/>
    <w:rsid w:val="001620F3"/>
    <w:rsid w:val="001667E3"/>
    <w:rsid w:val="00176C95"/>
    <w:rsid w:val="00181BD6"/>
    <w:rsid w:val="00181D11"/>
    <w:rsid w:val="0018591D"/>
    <w:rsid w:val="00187B4A"/>
    <w:rsid w:val="0019061D"/>
    <w:rsid w:val="00190B2D"/>
    <w:rsid w:val="00191B63"/>
    <w:rsid w:val="001931E1"/>
    <w:rsid w:val="001931E3"/>
    <w:rsid w:val="00194030"/>
    <w:rsid w:val="001A0DB4"/>
    <w:rsid w:val="001A28CD"/>
    <w:rsid w:val="001A2EC6"/>
    <w:rsid w:val="001A49C6"/>
    <w:rsid w:val="001B02A5"/>
    <w:rsid w:val="001B101C"/>
    <w:rsid w:val="001B1333"/>
    <w:rsid w:val="001B2685"/>
    <w:rsid w:val="001B547B"/>
    <w:rsid w:val="001B57A8"/>
    <w:rsid w:val="001C3A92"/>
    <w:rsid w:val="001D2674"/>
    <w:rsid w:val="001D3F99"/>
    <w:rsid w:val="001D4797"/>
    <w:rsid w:val="001D4EA9"/>
    <w:rsid w:val="001E2C47"/>
    <w:rsid w:val="001E4020"/>
    <w:rsid w:val="001E5BBD"/>
    <w:rsid w:val="001E7C1A"/>
    <w:rsid w:val="001F3304"/>
    <w:rsid w:val="001F4343"/>
    <w:rsid w:val="001F45E5"/>
    <w:rsid w:val="00202813"/>
    <w:rsid w:val="00202994"/>
    <w:rsid w:val="00202C03"/>
    <w:rsid w:val="00204DC9"/>
    <w:rsid w:val="00211411"/>
    <w:rsid w:val="00220DD7"/>
    <w:rsid w:val="0022386C"/>
    <w:rsid w:val="00225AC9"/>
    <w:rsid w:val="0022758B"/>
    <w:rsid w:val="00236D0A"/>
    <w:rsid w:val="00237457"/>
    <w:rsid w:val="002414B0"/>
    <w:rsid w:val="00241976"/>
    <w:rsid w:val="00245511"/>
    <w:rsid w:val="00247A05"/>
    <w:rsid w:val="0025077F"/>
    <w:rsid w:val="002529CE"/>
    <w:rsid w:val="00253EB8"/>
    <w:rsid w:val="00256002"/>
    <w:rsid w:val="002616BB"/>
    <w:rsid w:val="0026299F"/>
    <w:rsid w:val="00264A78"/>
    <w:rsid w:val="002715CB"/>
    <w:rsid w:val="00271F70"/>
    <w:rsid w:val="00274216"/>
    <w:rsid w:val="00274EA1"/>
    <w:rsid w:val="0027587B"/>
    <w:rsid w:val="002765A8"/>
    <w:rsid w:val="002809BA"/>
    <w:rsid w:val="00284C2E"/>
    <w:rsid w:val="00287935"/>
    <w:rsid w:val="0029067B"/>
    <w:rsid w:val="002908FC"/>
    <w:rsid w:val="00293C5F"/>
    <w:rsid w:val="00293C80"/>
    <w:rsid w:val="00295FA4"/>
    <w:rsid w:val="002A4143"/>
    <w:rsid w:val="002A527C"/>
    <w:rsid w:val="002B342C"/>
    <w:rsid w:val="002B4F6F"/>
    <w:rsid w:val="002B5F5A"/>
    <w:rsid w:val="002C199C"/>
    <w:rsid w:val="002C2E82"/>
    <w:rsid w:val="002C4126"/>
    <w:rsid w:val="002C6AAF"/>
    <w:rsid w:val="002C7272"/>
    <w:rsid w:val="002C7CC0"/>
    <w:rsid w:val="002C7E47"/>
    <w:rsid w:val="002D1FFD"/>
    <w:rsid w:val="002D209B"/>
    <w:rsid w:val="002D3F6F"/>
    <w:rsid w:val="002E046F"/>
    <w:rsid w:val="002E2D19"/>
    <w:rsid w:val="002E3296"/>
    <w:rsid w:val="002F20F6"/>
    <w:rsid w:val="002F569E"/>
    <w:rsid w:val="002F618A"/>
    <w:rsid w:val="002F66E8"/>
    <w:rsid w:val="002F72B2"/>
    <w:rsid w:val="003050ED"/>
    <w:rsid w:val="00306DA1"/>
    <w:rsid w:val="003126C1"/>
    <w:rsid w:val="00315E50"/>
    <w:rsid w:val="00317EE1"/>
    <w:rsid w:val="00321BA3"/>
    <w:rsid w:val="00323089"/>
    <w:rsid w:val="0033223B"/>
    <w:rsid w:val="003337D2"/>
    <w:rsid w:val="0033450A"/>
    <w:rsid w:val="003417EC"/>
    <w:rsid w:val="003432CB"/>
    <w:rsid w:val="0035064E"/>
    <w:rsid w:val="00350CD1"/>
    <w:rsid w:val="00353C63"/>
    <w:rsid w:val="00360235"/>
    <w:rsid w:val="00365A21"/>
    <w:rsid w:val="003739D5"/>
    <w:rsid w:val="003743FF"/>
    <w:rsid w:val="00384D34"/>
    <w:rsid w:val="00385810"/>
    <w:rsid w:val="00387A03"/>
    <w:rsid w:val="00391227"/>
    <w:rsid w:val="00393FAC"/>
    <w:rsid w:val="003A17F4"/>
    <w:rsid w:val="003A20C2"/>
    <w:rsid w:val="003A4A1D"/>
    <w:rsid w:val="003A574F"/>
    <w:rsid w:val="003A7520"/>
    <w:rsid w:val="003B00C1"/>
    <w:rsid w:val="003B142C"/>
    <w:rsid w:val="003B4125"/>
    <w:rsid w:val="003B4548"/>
    <w:rsid w:val="003B7518"/>
    <w:rsid w:val="003D2A6F"/>
    <w:rsid w:val="003D4694"/>
    <w:rsid w:val="003E034C"/>
    <w:rsid w:val="003E786B"/>
    <w:rsid w:val="003F2DE9"/>
    <w:rsid w:val="003F5D92"/>
    <w:rsid w:val="00403D4A"/>
    <w:rsid w:val="00415024"/>
    <w:rsid w:val="004208A1"/>
    <w:rsid w:val="0042136B"/>
    <w:rsid w:val="0042455E"/>
    <w:rsid w:val="00431BA7"/>
    <w:rsid w:val="00431DBE"/>
    <w:rsid w:val="00440668"/>
    <w:rsid w:val="00442216"/>
    <w:rsid w:val="00445B21"/>
    <w:rsid w:val="00450F9F"/>
    <w:rsid w:val="0045432B"/>
    <w:rsid w:val="004622D8"/>
    <w:rsid w:val="00462510"/>
    <w:rsid w:val="00464C85"/>
    <w:rsid w:val="004669E9"/>
    <w:rsid w:val="00466F62"/>
    <w:rsid w:val="004670D1"/>
    <w:rsid w:val="004708CC"/>
    <w:rsid w:val="00472097"/>
    <w:rsid w:val="00472214"/>
    <w:rsid w:val="0047258E"/>
    <w:rsid w:val="00475640"/>
    <w:rsid w:val="00475FB9"/>
    <w:rsid w:val="0047755B"/>
    <w:rsid w:val="004807F4"/>
    <w:rsid w:val="00483EDA"/>
    <w:rsid w:val="00485B55"/>
    <w:rsid w:val="00485CBA"/>
    <w:rsid w:val="004869F7"/>
    <w:rsid w:val="00487210"/>
    <w:rsid w:val="00490E6F"/>
    <w:rsid w:val="00490F6B"/>
    <w:rsid w:val="00491AE6"/>
    <w:rsid w:val="00492809"/>
    <w:rsid w:val="00492ACE"/>
    <w:rsid w:val="00493703"/>
    <w:rsid w:val="00493AA6"/>
    <w:rsid w:val="00493E3B"/>
    <w:rsid w:val="004972AD"/>
    <w:rsid w:val="004975E4"/>
    <w:rsid w:val="004A0857"/>
    <w:rsid w:val="004A4A51"/>
    <w:rsid w:val="004A53DC"/>
    <w:rsid w:val="004A6CDE"/>
    <w:rsid w:val="004B1022"/>
    <w:rsid w:val="004B1068"/>
    <w:rsid w:val="004B4E04"/>
    <w:rsid w:val="004B6740"/>
    <w:rsid w:val="004B7DEB"/>
    <w:rsid w:val="004C13DA"/>
    <w:rsid w:val="004C1AA9"/>
    <w:rsid w:val="004C3924"/>
    <w:rsid w:val="004D0DA5"/>
    <w:rsid w:val="004D1914"/>
    <w:rsid w:val="004D1A1D"/>
    <w:rsid w:val="004D1A74"/>
    <w:rsid w:val="004D2423"/>
    <w:rsid w:val="004D4F11"/>
    <w:rsid w:val="004D4F3C"/>
    <w:rsid w:val="004D573A"/>
    <w:rsid w:val="004D7FEE"/>
    <w:rsid w:val="004E0D8F"/>
    <w:rsid w:val="004E6908"/>
    <w:rsid w:val="004E7AC0"/>
    <w:rsid w:val="004F0C91"/>
    <w:rsid w:val="004F2FBA"/>
    <w:rsid w:val="004F4F18"/>
    <w:rsid w:val="004F6814"/>
    <w:rsid w:val="00501E16"/>
    <w:rsid w:val="00502456"/>
    <w:rsid w:val="00502932"/>
    <w:rsid w:val="00505EC2"/>
    <w:rsid w:val="00507B19"/>
    <w:rsid w:val="005124A4"/>
    <w:rsid w:val="00516B78"/>
    <w:rsid w:val="00521CD8"/>
    <w:rsid w:val="0052408F"/>
    <w:rsid w:val="0052796B"/>
    <w:rsid w:val="005342CC"/>
    <w:rsid w:val="00537975"/>
    <w:rsid w:val="005401A5"/>
    <w:rsid w:val="005415B4"/>
    <w:rsid w:val="00544758"/>
    <w:rsid w:val="005452A6"/>
    <w:rsid w:val="005456A5"/>
    <w:rsid w:val="00545C72"/>
    <w:rsid w:val="00551022"/>
    <w:rsid w:val="005519DC"/>
    <w:rsid w:val="005566FB"/>
    <w:rsid w:val="00565AD4"/>
    <w:rsid w:val="00567362"/>
    <w:rsid w:val="005713AB"/>
    <w:rsid w:val="00581043"/>
    <w:rsid w:val="005848E5"/>
    <w:rsid w:val="00584A67"/>
    <w:rsid w:val="005854D6"/>
    <w:rsid w:val="00585701"/>
    <w:rsid w:val="00587151"/>
    <w:rsid w:val="005908E3"/>
    <w:rsid w:val="00594066"/>
    <w:rsid w:val="0059455F"/>
    <w:rsid w:val="0059476C"/>
    <w:rsid w:val="005A03B3"/>
    <w:rsid w:val="005A1CAF"/>
    <w:rsid w:val="005A225F"/>
    <w:rsid w:val="005A2A5A"/>
    <w:rsid w:val="005A6936"/>
    <w:rsid w:val="005B235F"/>
    <w:rsid w:val="005B2957"/>
    <w:rsid w:val="005B4B0E"/>
    <w:rsid w:val="005C09FE"/>
    <w:rsid w:val="005C5C0C"/>
    <w:rsid w:val="005C730E"/>
    <w:rsid w:val="005D3DE1"/>
    <w:rsid w:val="005D7896"/>
    <w:rsid w:val="005E0C2A"/>
    <w:rsid w:val="005E0E3A"/>
    <w:rsid w:val="005E239D"/>
    <w:rsid w:val="005F265C"/>
    <w:rsid w:val="00602A5C"/>
    <w:rsid w:val="00607AFD"/>
    <w:rsid w:val="0061089D"/>
    <w:rsid w:val="0062203F"/>
    <w:rsid w:val="00623E9A"/>
    <w:rsid w:val="00624035"/>
    <w:rsid w:val="00641BC8"/>
    <w:rsid w:val="006426D6"/>
    <w:rsid w:val="006438DB"/>
    <w:rsid w:val="00644D26"/>
    <w:rsid w:val="006479EF"/>
    <w:rsid w:val="00647FE1"/>
    <w:rsid w:val="006500DC"/>
    <w:rsid w:val="00651F33"/>
    <w:rsid w:val="00652403"/>
    <w:rsid w:val="00652684"/>
    <w:rsid w:val="00656985"/>
    <w:rsid w:val="00657AD9"/>
    <w:rsid w:val="0066029A"/>
    <w:rsid w:val="00663B36"/>
    <w:rsid w:val="00663C3C"/>
    <w:rsid w:val="00664AA5"/>
    <w:rsid w:val="0066664F"/>
    <w:rsid w:val="00677AC9"/>
    <w:rsid w:val="00687AA5"/>
    <w:rsid w:val="00690BC7"/>
    <w:rsid w:val="006921CF"/>
    <w:rsid w:val="0069514E"/>
    <w:rsid w:val="00696D6F"/>
    <w:rsid w:val="006A32FD"/>
    <w:rsid w:val="006A4B62"/>
    <w:rsid w:val="006A6F5F"/>
    <w:rsid w:val="006B2B29"/>
    <w:rsid w:val="006B33B2"/>
    <w:rsid w:val="006B4CD2"/>
    <w:rsid w:val="006C0198"/>
    <w:rsid w:val="006C784F"/>
    <w:rsid w:val="006D1D10"/>
    <w:rsid w:val="006D37DD"/>
    <w:rsid w:val="006D4E66"/>
    <w:rsid w:val="006D537C"/>
    <w:rsid w:val="006E16C8"/>
    <w:rsid w:val="006E1FB4"/>
    <w:rsid w:val="006E2C9C"/>
    <w:rsid w:val="006E6337"/>
    <w:rsid w:val="006E7E14"/>
    <w:rsid w:val="006F0E7C"/>
    <w:rsid w:val="006F102D"/>
    <w:rsid w:val="006F362E"/>
    <w:rsid w:val="006F3EC4"/>
    <w:rsid w:val="006F7337"/>
    <w:rsid w:val="00700CE2"/>
    <w:rsid w:val="00700E8D"/>
    <w:rsid w:val="00701770"/>
    <w:rsid w:val="00703F53"/>
    <w:rsid w:val="00703FF0"/>
    <w:rsid w:val="00704D6E"/>
    <w:rsid w:val="00707A26"/>
    <w:rsid w:val="00717222"/>
    <w:rsid w:val="007205B9"/>
    <w:rsid w:val="00723230"/>
    <w:rsid w:val="00723A68"/>
    <w:rsid w:val="00731FE6"/>
    <w:rsid w:val="00733F2D"/>
    <w:rsid w:val="00734428"/>
    <w:rsid w:val="0074064E"/>
    <w:rsid w:val="00741244"/>
    <w:rsid w:val="007414A3"/>
    <w:rsid w:val="00743AF9"/>
    <w:rsid w:val="00746E1E"/>
    <w:rsid w:val="00751549"/>
    <w:rsid w:val="0075410F"/>
    <w:rsid w:val="00754390"/>
    <w:rsid w:val="007549CD"/>
    <w:rsid w:val="00756AEA"/>
    <w:rsid w:val="007615AC"/>
    <w:rsid w:val="007646E7"/>
    <w:rsid w:val="00765615"/>
    <w:rsid w:val="00765781"/>
    <w:rsid w:val="0077187B"/>
    <w:rsid w:val="00775A65"/>
    <w:rsid w:val="0078141F"/>
    <w:rsid w:val="00781938"/>
    <w:rsid w:val="007846A0"/>
    <w:rsid w:val="00793880"/>
    <w:rsid w:val="007A0802"/>
    <w:rsid w:val="007A1E25"/>
    <w:rsid w:val="007A2146"/>
    <w:rsid w:val="007A5887"/>
    <w:rsid w:val="007A6307"/>
    <w:rsid w:val="007B11A5"/>
    <w:rsid w:val="007B1E74"/>
    <w:rsid w:val="007B57A7"/>
    <w:rsid w:val="007B7DC4"/>
    <w:rsid w:val="007C2F58"/>
    <w:rsid w:val="007C43A3"/>
    <w:rsid w:val="007C52FE"/>
    <w:rsid w:val="007C5AA1"/>
    <w:rsid w:val="007D1240"/>
    <w:rsid w:val="007D1CA6"/>
    <w:rsid w:val="007E2820"/>
    <w:rsid w:val="007E33F4"/>
    <w:rsid w:val="007F13BF"/>
    <w:rsid w:val="007F2B4A"/>
    <w:rsid w:val="007F2F53"/>
    <w:rsid w:val="007F5C98"/>
    <w:rsid w:val="007F76F8"/>
    <w:rsid w:val="007F7A3E"/>
    <w:rsid w:val="00806566"/>
    <w:rsid w:val="00807193"/>
    <w:rsid w:val="0081083F"/>
    <w:rsid w:val="008159E6"/>
    <w:rsid w:val="00817882"/>
    <w:rsid w:val="008210DA"/>
    <w:rsid w:val="00823827"/>
    <w:rsid w:val="008268E0"/>
    <w:rsid w:val="0083304C"/>
    <w:rsid w:val="0084180E"/>
    <w:rsid w:val="008543E9"/>
    <w:rsid w:val="008561E8"/>
    <w:rsid w:val="008562D8"/>
    <w:rsid w:val="0085682D"/>
    <w:rsid w:val="00860632"/>
    <w:rsid w:val="00865A2E"/>
    <w:rsid w:val="00866CE4"/>
    <w:rsid w:val="008714BC"/>
    <w:rsid w:val="00875C62"/>
    <w:rsid w:val="00877A12"/>
    <w:rsid w:val="008806F2"/>
    <w:rsid w:val="00883CF8"/>
    <w:rsid w:val="00884CFA"/>
    <w:rsid w:val="0089522D"/>
    <w:rsid w:val="0089643C"/>
    <w:rsid w:val="00897E6D"/>
    <w:rsid w:val="008A0B3F"/>
    <w:rsid w:val="008A2F2D"/>
    <w:rsid w:val="008A5A0F"/>
    <w:rsid w:val="008A612A"/>
    <w:rsid w:val="008A7AD5"/>
    <w:rsid w:val="008B163A"/>
    <w:rsid w:val="008B62F9"/>
    <w:rsid w:val="008C2DF5"/>
    <w:rsid w:val="008C6C77"/>
    <w:rsid w:val="008D21E7"/>
    <w:rsid w:val="008D7AC8"/>
    <w:rsid w:val="008E284A"/>
    <w:rsid w:val="008E4811"/>
    <w:rsid w:val="008E6519"/>
    <w:rsid w:val="008E7009"/>
    <w:rsid w:val="008E7FEA"/>
    <w:rsid w:val="009036D6"/>
    <w:rsid w:val="00906145"/>
    <w:rsid w:val="00906855"/>
    <w:rsid w:val="00910EB8"/>
    <w:rsid w:val="009119F8"/>
    <w:rsid w:val="00912CCA"/>
    <w:rsid w:val="00915AD2"/>
    <w:rsid w:val="00917412"/>
    <w:rsid w:val="00917D07"/>
    <w:rsid w:val="00921855"/>
    <w:rsid w:val="0093307E"/>
    <w:rsid w:val="00940CFE"/>
    <w:rsid w:val="00942852"/>
    <w:rsid w:val="009457E3"/>
    <w:rsid w:val="00951E8D"/>
    <w:rsid w:val="00953E2C"/>
    <w:rsid w:val="00956044"/>
    <w:rsid w:val="00957263"/>
    <w:rsid w:val="009578BA"/>
    <w:rsid w:val="00961D04"/>
    <w:rsid w:val="0096478A"/>
    <w:rsid w:val="00965A39"/>
    <w:rsid w:val="00966329"/>
    <w:rsid w:val="0097025F"/>
    <w:rsid w:val="0097692E"/>
    <w:rsid w:val="009825AA"/>
    <w:rsid w:val="009847EE"/>
    <w:rsid w:val="00985A0C"/>
    <w:rsid w:val="009873E5"/>
    <w:rsid w:val="00994752"/>
    <w:rsid w:val="0099569D"/>
    <w:rsid w:val="00996845"/>
    <w:rsid w:val="009A32C3"/>
    <w:rsid w:val="009A6455"/>
    <w:rsid w:val="009B0C37"/>
    <w:rsid w:val="009B4EC7"/>
    <w:rsid w:val="009B6103"/>
    <w:rsid w:val="009C1ECA"/>
    <w:rsid w:val="009C2882"/>
    <w:rsid w:val="009C2D79"/>
    <w:rsid w:val="009C4882"/>
    <w:rsid w:val="009C5B9F"/>
    <w:rsid w:val="009C79CF"/>
    <w:rsid w:val="009D0348"/>
    <w:rsid w:val="009D1070"/>
    <w:rsid w:val="009D195D"/>
    <w:rsid w:val="009D2586"/>
    <w:rsid w:val="009D3116"/>
    <w:rsid w:val="009D3FD8"/>
    <w:rsid w:val="009D76CA"/>
    <w:rsid w:val="009E3EAF"/>
    <w:rsid w:val="009E42FD"/>
    <w:rsid w:val="009E57E6"/>
    <w:rsid w:val="009F0063"/>
    <w:rsid w:val="009F097E"/>
    <w:rsid w:val="009F7C63"/>
    <w:rsid w:val="009F7E33"/>
    <w:rsid w:val="00A02F93"/>
    <w:rsid w:val="00A03B60"/>
    <w:rsid w:val="00A05002"/>
    <w:rsid w:val="00A07B7F"/>
    <w:rsid w:val="00A10154"/>
    <w:rsid w:val="00A1464A"/>
    <w:rsid w:val="00A1582A"/>
    <w:rsid w:val="00A15ED9"/>
    <w:rsid w:val="00A17FC5"/>
    <w:rsid w:val="00A224BC"/>
    <w:rsid w:val="00A253F7"/>
    <w:rsid w:val="00A279B6"/>
    <w:rsid w:val="00A34CAE"/>
    <w:rsid w:val="00A368E1"/>
    <w:rsid w:val="00A413F3"/>
    <w:rsid w:val="00A44E94"/>
    <w:rsid w:val="00A44F29"/>
    <w:rsid w:val="00A47C1C"/>
    <w:rsid w:val="00A504EA"/>
    <w:rsid w:val="00A50EE3"/>
    <w:rsid w:val="00A532EE"/>
    <w:rsid w:val="00A5466B"/>
    <w:rsid w:val="00A56F47"/>
    <w:rsid w:val="00A6290D"/>
    <w:rsid w:val="00A63D0A"/>
    <w:rsid w:val="00A65B7A"/>
    <w:rsid w:val="00A66AE2"/>
    <w:rsid w:val="00A7641D"/>
    <w:rsid w:val="00A81432"/>
    <w:rsid w:val="00A8489C"/>
    <w:rsid w:val="00A86318"/>
    <w:rsid w:val="00A86E37"/>
    <w:rsid w:val="00A900D5"/>
    <w:rsid w:val="00A90244"/>
    <w:rsid w:val="00A90784"/>
    <w:rsid w:val="00A907A9"/>
    <w:rsid w:val="00A91D71"/>
    <w:rsid w:val="00AA3E57"/>
    <w:rsid w:val="00AA5812"/>
    <w:rsid w:val="00AA625D"/>
    <w:rsid w:val="00AA662A"/>
    <w:rsid w:val="00AB40BF"/>
    <w:rsid w:val="00AC66AB"/>
    <w:rsid w:val="00AC7268"/>
    <w:rsid w:val="00AD3DE2"/>
    <w:rsid w:val="00AD5DA6"/>
    <w:rsid w:val="00AD679B"/>
    <w:rsid w:val="00AE3E00"/>
    <w:rsid w:val="00AE465F"/>
    <w:rsid w:val="00AE4BCE"/>
    <w:rsid w:val="00AE4C3E"/>
    <w:rsid w:val="00AE4C49"/>
    <w:rsid w:val="00AF1047"/>
    <w:rsid w:val="00AF57E3"/>
    <w:rsid w:val="00AF6591"/>
    <w:rsid w:val="00AF7189"/>
    <w:rsid w:val="00B00827"/>
    <w:rsid w:val="00B021BB"/>
    <w:rsid w:val="00B03248"/>
    <w:rsid w:val="00B03724"/>
    <w:rsid w:val="00B03E51"/>
    <w:rsid w:val="00B07A5B"/>
    <w:rsid w:val="00B11848"/>
    <w:rsid w:val="00B1291A"/>
    <w:rsid w:val="00B16265"/>
    <w:rsid w:val="00B174A3"/>
    <w:rsid w:val="00B3597B"/>
    <w:rsid w:val="00B40EB7"/>
    <w:rsid w:val="00B42980"/>
    <w:rsid w:val="00B541A0"/>
    <w:rsid w:val="00B632F7"/>
    <w:rsid w:val="00B63860"/>
    <w:rsid w:val="00B6395D"/>
    <w:rsid w:val="00B676CF"/>
    <w:rsid w:val="00B723FA"/>
    <w:rsid w:val="00B817FA"/>
    <w:rsid w:val="00B92D3F"/>
    <w:rsid w:val="00B97BDB"/>
    <w:rsid w:val="00B97D9F"/>
    <w:rsid w:val="00B97FB6"/>
    <w:rsid w:val="00BA01C5"/>
    <w:rsid w:val="00BA09E4"/>
    <w:rsid w:val="00BA3CDC"/>
    <w:rsid w:val="00BA7144"/>
    <w:rsid w:val="00BB6DA0"/>
    <w:rsid w:val="00BC3C66"/>
    <w:rsid w:val="00BC42AB"/>
    <w:rsid w:val="00BC79AE"/>
    <w:rsid w:val="00BD047F"/>
    <w:rsid w:val="00BD4200"/>
    <w:rsid w:val="00BD71E2"/>
    <w:rsid w:val="00BE00F6"/>
    <w:rsid w:val="00BE1291"/>
    <w:rsid w:val="00BE2CA4"/>
    <w:rsid w:val="00BE71C0"/>
    <w:rsid w:val="00BE793B"/>
    <w:rsid w:val="00BF02A1"/>
    <w:rsid w:val="00BF769E"/>
    <w:rsid w:val="00C01889"/>
    <w:rsid w:val="00C03045"/>
    <w:rsid w:val="00C0316C"/>
    <w:rsid w:val="00C03829"/>
    <w:rsid w:val="00C111D1"/>
    <w:rsid w:val="00C11989"/>
    <w:rsid w:val="00C14390"/>
    <w:rsid w:val="00C1796A"/>
    <w:rsid w:val="00C21922"/>
    <w:rsid w:val="00C34257"/>
    <w:rsid w:val="00C35CBF"/>
    <w:rsid w:val="00C432E5"/>
    <w:rsid w:val="00C5290C"/>
    <w:rsid w:val="00C52CAD"/>
    <w:rsid w:val="00C569B1"/>
    <w:rsid w:val="00C57F41"/>
    <w:rsid w:val="00C60EA4"/>
    <w:rsid w:val="00C66E1F"/>
    <w:rsid w:val="00C72CA7"/>
    <w:rsid w:val="00C74711"/>
    <w:rsid w:val="00C81E84"/>
    <w:rsid w:val="00C830C2"/>
    <w:rsid w:val="00C92BB2"/>
    <w:rsid w:val="00C97E77"/>
    <w:rsid w:val="00CA0575"/>
    <w:rsid w:val="00CA10C6"/>
    <w:rsid w:val="00CA21A0"/>
    <w:rsid w:val="00CA436F"/>
    <w:rsid w:val="00CA77E8"/>
    <w:rsid w:val="00CB01B4"/>
    <w:rsid w:val="00CC25B2"/>
    <w:rsid w:val="00CC40F8"/>
    <w:rsid w:val="00CD0698"/>
    <w:rsid w:val="00CD586C"/>
    <w:rsid w:val="00CD66F9"/>
    <w:rsid w:val="00CD6A4D"/>
    <w:rsid w:val="00CE273E"/>
    <w:rsid w:val="00CE4549"/>
    <w:rsid w:val="00CE61F6"/>
    <w:rsid w:val="00CF195A"/>
    <w:rsid w:val="00CF2A04"/>
    <w:rsid w:val="00CF6689"/>
    <w:rsid w:val="00D06A19"/>
    <w:rsid w:val="00D07319"/>
    <w:rsid w:val="00D07964"/>
    <w:rsid w:val="00D161DA"/>
    <w:rsid w:val="00D16B44"/>
    <w:rsid w:val="00D17C02"/>
    <w:rsid w:val="00D212A6"/>
    <w:rsid w:val="00D24D53"/>
    <w:rsid w:val="00D30E3B"/>
    <w:rsid w:val="00D34C2E"/>
    <w:rsid w:val="00D34C2F"/>
    <w:rsid w:val="00D36B98"/>
    <w:rsid w:val="00D42FE2"/>
    <w:rsid w:val="00D44F9C"/>
    <w:rsid w:val="00D4733B"/>
    <w:rsid w:val="00D478A6"/>
    <w:rsid w:val="00D47B44"/>
    <w:rsid w:val="00D567E9"/>
    <w:rsid w:val="00D60E11"/>
    <w:rsid w:val="00D6271D"/>
    <w:rsid w:val="00D80C9D"/>
    <w:rsid w:val="00D83EA9"/>
    <w:rsid w:val="00D87366"/>
    <w:rsid w:val="00D90D9F"/>
    <w:rsid w:val="00D90FAB"/>
    <w:rsid w:val="00D92B16"/>
    <w:rsid w:val="00D92E6D"/>
    <w:rsid w:val="00D9316F"/>
    <w:rsid w:val="00DA3671"/>
    <w:rsid w:val="00DA43EA"/>
    <w:rsid w:val="00DA5CA3"/>
    <w:rsid w:val="00DA7C04"/>
    <w:rsid w:val="00DB3FBA"/>
    <w:rsid w:val="00DC11B2"/>
    <w:rsid w:val="00DC3396"/>
    <w:rsid w:val="00DD035B"/>
    <w:rsid w:val="00DE1C91"/>
    <w:rsid w:val="00DE4BA5"/>
    <w:rsid w:val="00DF00CB"/>
    <w:rsid w:val="00DF0C14"/>
    <w:rsid w:val="00DF5168"/>
    <w:rsid w:val="00DF5FA7"/>
    <w:rsid w:val="00E01359"/>
    <w:rsid w:val="00E01CDC"/>
    <w:rsid w:val="00E045BA"/>
    <w:rsid w:val="00E0578A"/>
    <w:rsid w:val="00E11419"/>
    <w:rsid w:val="00E16B40"/>
    <w:rsid w:val="00E16D71"/>
    <w:rsid w:val="00E1713E"/>
    <w:rsid w:val="00E213C9"/>
    <w:rsid w:val="00E235EE"/>
    <w:rsid w:val="00E25B2D"/>
    <w:rsid w:val="00E31C55"/>
    <w:rsid w:val="00E31CA3"/>
    <w:rsid w:val="00E3713B"/>
    <w:rsid w:val="00E37B84"/>
    <w:rsid w:val="00E4501C"/>
    <w:rsid w:val="00E4511C"/>
    <w:rsid w:val="00E46937"/>
    <w:rsid w:val="00E50FAD"/>
    <w:rsid w:val="00E553AB"/>
    <w:rsid w:val="00E62285"/>
    <w:rsid w:val="00E738E1"/>
    <w:rsid w:val="00E815F6"/>
    <w:rsid w:val="00E81D56"/>
    <w:rsid w:val="00E82F28"/>
    <w:rsid w:val="00E847C4"/>
    <w:rsid w:val="00E85E3F"/>
    <w:rsid w:val="00E87F7A"/>
    <w:rsid w:val="00E91513"/>
    <w:rsid w:val="00E94167"/>
    <w:rsid w:val="00E95034"/>
    <w:rsid w:val="00E9525F"/>
    <w:rsid w:val="00EA134A"/>
    <w:rsid w:val="00EA690C"/>
    <w:rsid w:val="00EA75F0"/>
    <w:rsid w:val="00EB1A4C"/>
    <w:rsid w:val="00EB2FFA"/>
    <w:rsid w:val="00EB3181"/>
    <w:rsid w:val="00EC09A5"/>
    <w:rsid w:val="00EC5621"/>
    <w:rsid w:val="00EC7711"/>
    <w:rsid w:val="00EC7942"/>
    <w:rsid w:val="00ED38F5"/>
    <w:rsid w:val="00EE2BD1"/>
    <w:rsid w:val="00EE4403"/>
    <w:rsid w:val="00EF3322"/>
    <w:rsid w:val="00EF4A2E"/>
    <w:rsid w:val="00EF778D"/>
    <w:rsid w:val="00F009F0"/>
    <w:rsid w:val="00F024F6"/>
    <w:rsid w:val="00F222FC"/>
    <w:rsid w:val="00F2747A"/>
    <w:rsid w:val="00F30B7C"/>
    <w:rsid w:val="00F3245B"/>
    <w:rsid w:val="00F32F4D"/>
    <w:rsid w:val="00F3342A"/>
    <w:rsid w:val="00F3588B"/>
    <w:rsid w:val="00F41648"/>
    <w:rsid w:val="00F43C1B"/>
    <w:rsid w:val="00F47CC0"/>
    <w:rsid w:val="00F51C57"/>
    <w:rsid w:val="00F5493A"/>
    <w:rsid w:val="00F5534F"/>
    <w:rsid w:val="00F57526"/>
    <w:rsid w:val="00F6081E"/>
    <w:rsid w:val="00F632C3"/>
    <w:rsid w:val="00F636BB"/>
    <w:rsid w:val="00F63733"/>
    <w:rsid w:val="00F65D4D"/>
    <w:rsid w:val="00F72E53"/>
    <w:rsid w:val="00F81927"/>
    <w:rsid w:val="00F85D3C"/>
    <w:rsid w:val="00F8616F"/>
    <w:rsid w:val="00F906D1"/>
    <w:rsid w:val="00F91ADD"/>
    <w:rsid w:val="00F95F45"/>
    <w:rsid w:val="00F974AF"/>
    <w:rsid w:val="00FB0AD0"/>
    <w:rsid w:val="00FB7584"/>
    <w:rsid w:val="00FC0334"/>
    <w:rsid w:val="00FC23E7"/>
    <w:rsid w:val="00FC39F6"/>
    <w:rsid w:val="00FC72C0"/>
    <w:rsid w:val="00FC7728"/>
    <w:rsid w:val="00FC7ED6"/>
    <w:rsid w:val="00FD009C"/>
    <w:rsid w:val="00FD136E"/>
    <w:rsid w:val="00FD157E"/>
    <w:rsid w:val="00FD1C40"/>
    <w:rsid w:val="00FD5EC7"/>
    <w:rsid w:val="00FD6DDC"/>
    <w:rsid w:val="00FD7438"/>
    <w:rsid w:val="00FE0E5D"/>
    <w:rsid w:val="00FE180C"/>
    <w:rsid w:val="00FE5F23"/>
    <w:rsid w:val="00FE7813"/>
    <w:rsid w:val="00FF1949"/>
    <w:rsid w:val="00FF19E9"/>
    <w:rsid w:val="00FF2E03"/>
    <w:rsid w:val="00FF2F7E"/>
    <w:rsid w:val="00FF54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820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E3F"/>
    <w:rPr>
      <w:sz w:val="24"/>
      <w:szCs w:val="24"/>
    </w:rPr>
  </w:style>
  <w:style w:type="paragraph" w:styleId="Ttulo1">
    <w:name w:val="heading 1"/>
    <w:basedOn w:val="Normal"/>
    <w:next w:val="Normal"/>
    <w:link w:val="Ttulo1Car"/>
    <w:uiPriority w:val="9"/>
    <w:qFormat/>
    <w:rsid w:val="005F26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793B"/>
    <w:pPr>
      <w:tabs>
        <w:tab w:val="center" w:pos="4252"/>
        <w:tab w:val="right" w:pos="8504"/>
      </w:tabs>
    </w:pPr>
  </w:style>
  <w:style w:type="paragraph" w:styleId="Piedepgina">
    <w:name w:val="footer"/>
    <w:basedOn w:val="Normal"/>
    <w:link w:val="PiedepginaCar"/>
    <w:uiPriority w:val="99"/>
    <w:rsid w:val="00BE793B"/>
    <w:pPr>
      <w:tabs>
        <w:tab w:val="center" w:pos="4252"/>
        <w:tab w:val="right" w:pos="8504"/>
      </w:tabs>
    </w:pPr>
  </w:style>
  <w:style w:type="character" w:styleId="Hipervnculo">
    <w:name w:val="Hyperlink"/>
    <w:basedOn w:val="Fuentedeprrafopredeter"/>
    <w:unhideWhenUsed/>
    <w:rsid w:val="00E85E3F"/>
    <w:rPr>
      <w:color w:val="FF0000"/>
      <w:u w:val="single"/>
    </w:rPr>
  </w:style>
  <w:style w:type="paragraph" w:styleId="Textoindependiente2">
    <w:name w:val="Body Text 2"/>
    <w:basedOn w:val="Normal"/>
    <w:link w:val="Textoindependiente2Car"/>
    <w:semiHidden/>
    <w:rsid w:val="00E85E3F"/>
    <w:pPr>
      <w:jc w:val="both"/>
    </w:pPr>
    <w:rPr>
      <w:rFonts w:ascii="Arial" w:hAnsi="Arial"/>
      <w:sz w:val="22"/>
      <w:szCs w:val="20"/>
    </w:rPr>
  </w:style>
  <w:style w:type="character" w:customStyle="1" w:styleId="Textoindependiente2Car">
    <w:name w:val="Texto independiente 2 Car"/>
    <w:basedOn w:val="Fuentedeprrafopredeter"/>
    <w:link w:val="Textoindependiente2"/>
    <w:semiHidden/>
    <w:rsid w:val="00E85E3F"/>
    <w:rPr>
      <w:rFonts w:ascii="Arial" w:hAnsi="Arial"/>
      <w:sz w:val="22"/>
    </w:rPr>
  </w:style>
  <w:style w:type="paragraph" w:styleId="Sangradetextonormal">
    <w:name w:val="Body Text Indent"/>
    <w:basedOn w:val="Normal"/>
    <w:link w:val="SangradetextonormalCar"/>
    <w:semiHidden/>
    <w:rsid w:val="00E85E3F"/>
    <w:pPr>
      <w:spacing w:after="120"/>
      <w:ind w:left="283"/>
      <w:jc w:val="both"/>
    </w:pPr>
    <w:rPr>
      <w:szCs w:val="20"/>
    </w:rPr>
  </w:style>
  <w:style w:type="character" w:customStyle="1" w:styleId="SangradetextonormalCar">
    <w:name w:val="Sangría de texto normal Car"/>
    <w:basedOn w:val="Fuentedeprrafopredeter"/>
    <w:link w:val="Sangradetextonormal"/>
    <w:semiHidden/>
    <w:rsid w:val="00E85E3F"/>
    <w:rPr>
      <w:sz w:val="24"/>
    </w:rPr>
  </w:style>
  <w:style w:type="paragraph" w:styleId="Sangra3detindependiente">
    <w:name w:val="Body Text Indent 3"/>
    <w:basedOn w:val="Normal"/>
    <w:link w:val="Sangra3detindependienteCar"/>
    <w:semiHidden/>
    <w:rsid w:val="00E85E3F"/>
    <w:pPr>
      <w:spacing w:after="120"/>
      <w:ind w:left="283"/>
      <w:jc w:val="both"/>
    </w:pPr>
    <w:rPr>
      <w:sz w:val="16"/>
      <w:szCs w:val="16"/>
    </w:rPr>
  </w:style>
  <w:style w:type="character" w:customStyle="1" w:styleId="Sangra3detindependienteCar">
    <w:name w:val="Sangría 3 de t. independiente Car"/>
    <w:basedOn w:val="Fuentedeprrafopredeter"/>
    <w:link w:val="Sangra3detindependiente"/>
    <w:semiHidden/>
    <w:rsid w:val="00E85E3F"/>
    <w:rPr>
      <w:sz w:val="16"/>
      <w:szCs w:val="16"/>
    </w:rPr>
  </w:style>
  <w:style w:type="character" w:styleId="Textoennegrita">
    <w:name w:val="Strong"/>
    <w:basedOn w:val="Fuentedeprrafopredeter"/>
    <w:qFormat/>
    <w:rsid w:val="00C97E77"/>
    <w:rPr>
      <w:b/>
      <w:bCs/>
    </w:rPr>
  </w:style>
  <w:style w:type="paragraph" w:customStyle="1" w:styleId="parrafo">
    <w:name w:val="parrafo"/>
    <w:basedOn w:val="Normal"/>
    <w:rsid w:val="00100A29"/>
    <w:pPr>
      <w:spacing w:before="100" w:beforeAutospacing="1" w:after="100" w:afterAutospacing="1"/>
    </w:pPr>
  </w:style>
  <w:style w:type="paragraph" w:styleId="Textodeglobo">
    <w:name w:val="Balloon Text"/>
    <w:basedOn w:val="Normal"/>
    <w:link w:val="TextodegloboCar"/>
    <w:uiPriority w:val="99"/>
    <w:semiHidden/>
    <w:unhideWhenUsed/>
    <w:rsid w:val="00CD6A4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6A4D"/>
    <w:rPr>
      <w:rFonts w:ascii="Segoe UI" w:hAnsi="Segoe UI" w:cs="Segoe UI"/>
      <w:sz w:val="18"/>
      <w:szCs w:val="18"/>
    </w:rPr>
  </w:style>
  <w:style w:type="paragraph" w:styleId="Prrafodelista">
    <w:name w:val="List Paragraph"/>
    <w:basedOn w:val="Normal"/>
    <w:uiPriority w:val="34"/>
    <w:qFormat/>
    <w:rsid w:val="00883CF8"/>
    <w:pPr>
      <w:ind w:left="720"/>
      <w:contextualSpacing/>
    </w:pPr>
  </w:style>
  <w:style w:type="character" w:customStyle="1" w:styleId="PiedepginaCar">
    <w:name w:val="Pie de página Car"/>
    <w:basedOn w:val="Fuentedeprrafopredeter"/>
    <w:link w:val="Piedepgina"/>
    <w:uiPriority w:val="99"/>
    <w:rsid w:val="00245511"/>
    <w:rPr>
      <w:sz w:val="24"/>
      <w:szCs w:val="24"/>
    </w:rPr>
  </w:style>
  <w:style w:type="character" w:customStyle="1" w:styleId="Ttulo1Car">
    <w:name w:val="Título 1 Car"/>
    <w:basedOn w:val="Fuentedeprrafopredeter"/>
    <w:link w:val="Ttulo1"/>
    <w:uiPriority w:val="9"/>
    <w:rsid w:val="005F265C"/>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5F265C"/>
    <w:rPr>
      <w:sz w:val="24"/>
      <w:szCs w:val="24"/>
    </w:rPr>
  </w:style>
  <w:style w:type="character" w:styleId="Refdecomentario">
    <w:name w:val="annotation reference"/>
    <w:basedOn w:val="Fuentedeprrafopredeter"/>
    <w:uiPriority w:val="99"/>
    <w:semiHidden/>
    <w:unhideWhenUsed/>
    <w:rsid w:val="0062203F"/>
    <w:rPr>
      <w:sz w:val="16"/>
      <w:szCs w:val="16"/>
    </w:rPr>
  </w:style>
  <w:style w:type="paragraph" w:styleId="Textocomentario">
    <w:name w:val="annotation text"/>
    <w:basedOn w:val="Normal"/>
    <w:link w:val="TextocomentarioCar"/>
    <w:uiPriority w:val="99"/>
    <w:semiHidden/>
    <w:unhideWhenUsed/>
    <w:rsid w:val="0062203F"/>
    <w:rPr>
      <w:sz w:val="20"/>
      <w:szCs w:val="20"/>
    </w:rPr>
  </w:style>
  <w:style w:type="character" w:customStyle="1" w:styleId="TextocomentarioCar">
    <w:name w:val="Texto comentario Car"/>
    <w:basedOn w:val="Fuentedeprrafopredeter"/>
    <w:link w:val="Textocomentario"/>
    <w:uiPriority w:val="99"/>
    <w:semiHidden/>
    <w:rsid w:val="0062203F"/>
  </w:style>
  <w:style w:type="paragraph" w:styleId="Asuntodelcomentario">
    <w:name w:val="annotation subject"/>
    <w:basedOn w:val="Textocomentario"/>
    <w:next w:val="Textocomentario"/>
    <w:link w:val="AsuntodelcomentarioCar"/>
    <w:uiPriority w:val="99"/>
    <w:semiHidden/>
    <w:unhideWhenUsed/>
    <w:rsid w:val="0062203F"/>
    <w:rPr>
      <w:b/>
      <w:bCs/>
    </w:rPr>
  </w:style>
  <w:style w:type="character" w:customStyle="1" w:styleId="AsuntodelcomentarioCar">
    <w:name w:val="Asunto del comentario Car"/>
    <w:basedOn w:val="TextocomentarioCar"/>
    <w:link w:val="Asuntodelcomentario"/>
    <w:uiPriority w:val="99"/>
    <w:semiHidden/>
    <w:rsid w:val="0062203F"/>
    <w:rPr>
      <w:b/>
      <w:bCs/>
    </w:rPr>
  </w:style>
  <w:style w:type="paragraph" w:styleId="Revisin">
    <w:name w:val="Revision"/>
    <w:hidden/>
    <w:uiPriority w:val="99"/>
    <w:semiHidden/>
    <w:rsid w:val="002B4F6F"/>
    <w:rPr>
      <w:sz w:val="24"/>
      <w:szCs w:val="24"/>
    </w:rPr>
  </w:style>
  <w:style w:type="paragraph" w:customStyle="1" w:styleId="Cuerpo">
    <w:name w:val="Cuerpo"/>
    <w:rsid w:val="006C0198"/>
    <w:pPr>
      <w:spacing w:before="200" w:after="80" w:line="336" w:lineRule="auto"/>
    </w:pPr>
    <w:rPr>
      <w:rFonts w:ascii="Bodoni SvtyTwo OS ITC TT-Book" w:eastAsia="ヒラギノ角ゴ Pro W3" w:hAnsi="Bodoni SvtyTwo OS ITC TT-Book"/>
      <w:color w:val="000000"/>
      <w:sz w:val="24"/>
      <w:lang w:val="es-ES_tradnl" w:eastAsia="en-US"/>
    </w:rPr>
  </w:style>
  <w:style w:type="paragraph" w:styleId="Textonotapie">
    <w:name w:val="footnote text"/>
    <w:basedOn w:val="Normal"/>
    <w:link w:val="TextonotapieCar"/>
    <w:semiHidden/>
    <w:rsid w:val="003B7518"/>
    <w:rPr>
      <w:sz w:val="20"/>
      <w:szCs w:val="20"/>
      <w:lang w:val="es-ES_tradnl"/>
    </w:rPr>
  </w:style>
  <w:style w:type="character" w:customStyle="1" w:styleId="TextonotapieCar">
    <w:name w:val="Texto nota pie Car"/>
    <w:basedOn w:val="Fuentedeprrafopredeter"/>
    <w:link w:val="Textonotapie"/>
    <w:semiHidden/>
    <w:rsid w:val="003B7518"/>
    <w:rPr>
      <w:lang w:val="es-ES_tradnl"/>
    </w:rPr>
  </w:style>
  <w:style w:type="paragraph" w:customStyle="1" w:styleId="Default">
    <w:name w:val="Default"/>
    <w:rsid w:val="006E633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9736">
      <w:bodyDiv w:val="1"/>
      <w:marLeft w:val="0"/>
      <w:marRight w:val="0"/>
      <w:marTop w:val="0"/>
      <w:marBottom w:val="0"/>
      <w:divBdr>
        <w:top w:val="none" w:sz="0" w:space="0" w:color="auto"/>
        <w:left w:val="none" w:sz="0" w:space="0" w:color="auto"/>
        <w:bottom w:val="none" w:sz="0" w:space="0" w:color="auto"/>
        <w:right w:val="none" w:sz="0" w:space="0" w:color="auto"/>
      </w:divBdr>
      <w:divsChild>
        <w:div w:id="1533306674">
          <w:marLeft w:val="0"/>
          <w:marRight w:val="0"/>
          <w:marTop w:val="0"/>
          <w:marBottom w:val="0"/>
          <w:divBdr>
            <w:top w:val="none" w:sz="0" w:space="0" w:color="auto"/>
            <w:left w:val="none" w:sz="0" w:space="0" w:color="auto"/>
            <w:bottom w:val="none" w:sz="0" w:space="0" w:color="auto"/>
            <w:right w:val="none" w:sz="0" w:space="0" w:color="auto"/>
          </w:divBdr>
          <w:divsChild>
            <w:div w:id="726533281">
              <w:marLeft w:val="0"/>
              <w:marRight w:val="0"/>
              <w:marTop w:val="0"/>
              <w:marBottom w:val="0"/>
              <w:divBdr>
                <w:top w:val="none" w:sz="0" w:space="0" w:color="auto"/>
                <w:left w:val="none" w:sz="0" w:space="0" w:color="auto"/>
                <w:bottom w:val="none" w:sz="0" w:space="0" w:color="auto"/>
                <w:right w:val="none" w:sz="0" w:space="0" w:color="auto"/>
              </w:divBdr>
              <w:divsChild>
                <w:div w:id="1295524320">
                  <w:marLeft w:val="0"/>
                  <w:marRight w:val="0"/>
                  <w:marTop w:val="0"/>
                  <w:marBottom w:val="0"/>
                  <w:divBdr>
                    <w:top w:val="none" w:sz="0" w:space="0" w:color="auto"/>
                    <w:left w:val="none" w:sz="0" w:space="0" w:color="auto"/>
                    <w:bottom w:val="none" w:sz="0" w:space="0" w:color="auto"/>
                    <w:right w:val="none" w:sz="0" w:space="0" w:color="auto"/>
                  </w:divBdr>
                  <w:divsChild>
                    <w:div w:id="1600525275">
                      <w:marLeft w:val="0"/>
                      <w:marRight w:val="0"/>
                      <w:marTop w:val="0"/>
                      <w:marBottom w:val="0"/>
                      <w:divBdr>
                        <w:top w:val="none" w:sz="0" w:space="0" w:color="auto"/>
                        <w:left w:val="none" w:sz="0" w:space="0" w:color="auto"/>
                        <w:bottom w:val="none" w:sz="0" w:space="0" w:color="auto"/>
                        <w:right w:val="none" w:sz="0" w:space="0" w:color="auto"/>
                      </w:divBdr>
                      <w:divsChild>
                        <w:div w:id="102113241">
                          <w:marLeft w:val="0"/>
                          <w:marRight w:val="0"/>
                          <w:marTop w:val="0"/>
                          <w:marBottom w:val="0"/>
                          <w:divBdr>
                            <w:top w:val="none" w:sz="0" w:space="0" w:color="auto"/>
                            <w:left w:val="none" w:sz="0" w:space="0" w:color="auto"/>
                            <w:bottom w:val="none" w:sz="0" w:space="0" w:color="auto"/>
                            <w:right w:val="none" w:sz="0" w:space="0" w:color="auto"/>
                          </w:divBdr>
                          <w:divsChild>
                            <w:div w:id="765226555">
                              <w:marLeft w:val="0"/>
                              <w:marRight w:val="0"/>
                              <w:marTop w:val="0"/>
                              <w:marBottom w:val="0"/>
                              <w:divBdr>
                                <w:top w:val="none" w:sz="0" w:space="0" w:color="auto"/>
                                <w:left w:val="none" w:sz="0" w:space="0" w:color="auto"/>
                                <w:bottom w:val="none" w:sz="0" w:space="0" w:color="auto"/>
                                <w:right w:val="none" w:sz="0" w:space="0" w:color="auto"/>
                              </w:divBdr>
                              <w:divsChild>
                                <w:div w:id="2710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74486">
                      <w:marLeft w:val="0"/>
                      <w:marRight w:val="0"/>
                      <w:marTop w:val="0"/>
                      <w:marBottom w:val="0"/>
                      <w:divBdr>
                        <w:top w:val="none" w:sz="0" w:space="0" w:color="auto"/>
                        <w:left w:val="none" w:sz="0" w:space="0" w:color="auto"/>
                        <w:bottom w:val="none" w:sz="0" w:space="0" w:color="auto"/>
                        <w:right w:val="none" w:sz="0" w:space="0" w:color="auto"/>
                      </w:divBdr>
                      <w:divsChild>
                        <w:div w:id="650446132">
                          <w:marLeft w:val="0"/>
                          <w:marRight w:val="0"/>
                          <w:marTop w:val="0"/>
                          <w:marBottom w:val="0"/>
                          <w:divBdr>
                            <w:top w:val="none" w:sz="0" w:space="0" w:color="auto"/>
                            <w:left w:val="none" w:sz="0" w:space="0" w:color="auto"/>
                            <w:bottom w:val="none" w:sz="0" w:space="0" w:color="auto"/>
                            <w:right w:val="none" w:sz="0" w:space="0" w:color="auto"/>
                          </w:divBdr>
                          <w:divsChild>
                            <w:div w:id="960188328">
                              <w:marLeft w:val="0"/>
                              <w:marRight w:val="0"/>
                              <w:marTop w:val="0"/>
                              <w:marBottom w:val="0"/>
                              <w:divBdr>
                                <w:top w:val="none" w:sz="0" w:space="0" w:color="auto"/>
                                <w:left w:val="none" w:sz="0" w:space="0" w:color="auto"/>
                                <w:bottom w:val="none" w:sz="0" w:space="0" w:color="auto"/>
                                <w:right w:val="none" w:sz="0" w:space="0" w:color="auto"/>
                              </w:divBdr>
                            </w:div>
                            <w:div w:id="1285161752">
                              <w:marLeft w:val="0"/>
                              <w:marRight w:val="0"/>
                              <w:marTop w:val="0"/>
                              <w:marBottom w:val="0"/>
                              <w:divBdr>
                                <w:top w:val="none" w:sz="0" w:space="0" w:color="auto"/>
                                <w:left w:val="none" w:sz="0" w:space="0" w:color="auto"/>
                                <w:bottom w:val="none" w:sz="0" w:space="0" w:color="auto"/>
                                <w:right w:val="none" w:sz="0" w:space="0" w:color="auto"/>
                              </w:divBdr>
                              <w:divsChild>
                                <w:div w:id="203688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842889">
              <w:marLeft w:val="0"/>
              <w:marRight w:val="0"/>
              <w:marTop w:val="0"/>
              <w:marBottom w:val="0"/>
              <w:divBdr>
                <w:top w:val="none" w:sz="0" w:space="0" w:color="auto"/>
                <w:left w:val="none" w:sz="0" w:space="0" w:color="auto"/>
                <w:bottom w:val="none" w:sz="0" w:space="0" w:color="auto"/>
                <w:right w:val="none" w:sz="0" w:space="0" w:color="auto"/>
              </w:divBdr>
              <w:divsChild>
                <w:div w:id="2027705909">
                  <w:marLeft w:val="0"/>
                  <w:marRight w:val="0"/>
                  <w:marTop w:val="0"/>
                  <w:marBottom w:val="0"/>
                  <w:divBdr>
                    <w:top w:val="none" w:sz="0" w:space="0" w:color="auto"/>
                    <w:left w:val="none" w:sz="0" w:space="0" w:color="auto"/>
                    <w:bottom w:val="none" w:sz="0" w:space="0" w:color="auto"/>
                    <w:right w:val="none" w:sz="0" w:space="0" w:color="auto"/>
                  </w:divBdr>
                  <w:divsChild>
                    <w:div w:id="1253508763">
                      <w:marLeft w:val="0"/>
                      <w:marRight w:val="0"/>
                      <w:marTop w:val="0"/>
                      <w:marBottom w:val="0"/>
                      <w:divBdr>
                        <w:top w:val="none" w:sz="0" w:space="0" w:color="auto"/>
                        <w:left w:val="none" w:sz="0" w:space="0" w:color="auto"/>
                        <w:bottom w:val="none" w:sz="0" w:space="0" w:color="auto"/>
                        <w:right w:val="none" w:sz="0" w:space="0" w:color="auto"/>
                      </w:divBdr>
                      <w:divsChild>
                        <w:div w:id="19589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22434">
      <w:bodyDiv w:val="1"/>
      <w:marLeft w:val="0"/>
      <w:marRight w:val="0"/>
      <w:marTop w:val="0"/>
      <w:marBottom w:val="0"/>
      <w:divBdr>
        <w:top w:val="none" w:sz="0" w:space="0" w:color="auto"/>
        <w:left w:val="none" w:sz="0" w:space="0" w:color="auto"/>
        <w:bottom w:val="none" w:sz="0" w:space="0" w:color="auto"/>
        <w:right w:val="none" w:sz="0" w:space="0" w:color="auto"/>
      </w:divBdr>
    </w:div>
    <w:div w:id="331570492">
      <w:bodyDiv w:val="1"/>
      <w:marLeft w:val="0"/>
      <w:marRight w:val="0"/>
      <w:marTop w:val="0"/>
      <w:marBottom w:val="0"/>
      <w:divBdr>
        <w:top w:val="none" w:sz="0" w:space="0" w:color="auto"/>
        <w:left w:val="none" w:sz="0" w:space="0" w:color="auto"/>
        <w:bottom w:val="none" w:sz="0" w:space="0" w:color="auto"/>
        <w:right w:val="none" w:sz="0" w:space="0" w:color="auto"/>
      </w:divBdr>
    </w:div>
    <w:div w:id="592133767">
      <w:bodyDiv w:val="1"/>
      <w:marLeft w:val="0"/>
      <w:marRight w:val="0"/>
      <w:marTop w:val="0"/>
      <w:marBottom w:val="0"/>
      <w:divBdr>
        <w:top w:val="none" w:sz="0" w:space="0" w:color="auto"/>
        <w:left w:val="none" w:sz="0" w:space="0" w:color="auto"/>
        <w:bottom w:val="none" w:sz="0" w:space="0" w:color="auto"/>
        <w:right w:val="none" w:sz="0" w:space="0" w:color="auto"/>
      </w:divBdr>
    </w:div>
    <w:div w:id="626590002">
      <w:bodyDiv w:val="1"/>
      <w:marLeft w:val="0"/>
      <w:marRight w:val="0"/>
      <w:marTop w:val="0"/>
      <w:marBottom w:val="0"/>
      <w:divBdr>
        <w:top w:val="none" w:sz="0" w:space="0" w:color="auto"/>
        <w:left w:val="none" w:sz="0" w:space="0" w:color="auto"/>
        <w:bottom w:val="none" w:sz="0" w:space="0" w:color="auto"/>
        <w:right w:val="none" w:sz="0" w:space="0" w:color="auto"/>
      </w:divBdr>
    </w:div>
    <w:div w:id="666399190">
      <w:bodyDiv w:val="1"/>
      <w:marLeft w:val="0"/>
      <w:marRight w:val="0"/>
      <w:marTop w:val="0"/>
      <w:marBottom w:val="0"/>
      <w:divBdr>
        <w:top w:val="none" w:sz="0" w:space="0" w:color="auto"/>
        <w:left w:val="none" w:sz="0" w:space="0" w:color="auto"/>
        <w:bottom w:val="none" w:sz="0" w:space="0" w:color="auto"/>
        <w:right w:val="none" w:sz="0" w:space="0" w:color="auto"/>
      </w:divBdr>
    </w:div>
    <w:div w:id="779223308">
      <w:bodyDiv w:val="1"/>
      <w:marLeft w:val="0"/>
      <w:marRight w:val="0"/>
      <w:marTop w:val="0"/>
      <w:marBottom w:val="0"/>
      <w:divBdr>
        <w:top w:val="none" w:sz="0" w:space="0" w:color="auto"/>
        <w:left w:val="none" w:sz="0" w:space="0" w:color="auto"/>
        <w:bottom w:val="none" w:sz="0" w:space="0" w:color="auto"/>
        <w:right w:val="none" w:sz="0" w:space="0" w:color="auto"/>
      </w:divBdr>
    </w:div>
    <w:div w:id="982806025">
      <w:bodyDiv w:val="1"/>
      <w:marLeft w:val="0"/>
      <w:marRight w:val="0"/>
      <w:marTop w:val="0"/>
      <w:marBottom w:val="0"/>
      <w:divBdr>
        <w:top w:val="none" w:sz="0" w:space="0" w:color="auto"/>
        <w:left w:val="none" w:sz="0" w:space="0" w:color="auto"/>
        <w:bottom w:val="none" w:sz="0" w:space="0" w:color="auto"/>
        <w:right w:val="none" w:sz="0" w:space="0" w:color="auto"/>
      </w:divBdr>
    </w:div>
    <w:div w:id="1011101878">
      <w:bodyDiv w:val="1"/>
      <w:marLeft w:val="0"/>
      <w:marRight w:val="0"/>
      <w:marTop w:val="0"/>
      <w:marBottom w:val="0"/>
      <w:divBdr>
        <w:top w:val="none" w:sz="0" w:space="0" w:color="auto"/>
        <w:left w:val="none" w:sz="0" w:space="0" w:color="auto"/>
        <w:bottom w:val="none" w:sz="0" w:space="0" w:color="auto"/>
        <w:right w:val="none" w:sz="0" w:space="0" w:color="auto"/>
      </w:divBdr>
    </w:div>
    <w:div w:id="1556090523">
      <w:bodyDiv w:val="1"/>
      <w:marLeft w:val="0"/>
      <w:marRight w:val="0"/>
      <w:marTop w:val="0"/>
      <w:marBottom w:val="0"/>
      <w:divBdr>
        <w:top w:val="none" w:sz="0" w:space="0" w:color="auto"/>
        <w:left w:val="none" w:sz="0" w:space="0" w:color="auto"/>
        <w:bottom w:val="none" w:sz="0" w:space="0" w:color="auto"/>
        <w:right w:val="none" w:sz="0" w:space="0" w:color="auto"/>
      </w:divBdr>
    </w:div>
    <w:div w:id="208787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9F7A5-B65D-4D67-B9D1-3F56A20C6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4009</Words>
  <Characters>22195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2022-04-04T14:16:00Z</dcterms:created>
  <dcterms:modified xsi:type="dcterms:W3CDTF">2022-04-04T14:16:00Z</dcterms:modified>
</cp:coreProperties>
</file>