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2C" w:rsidRPr="00695879" w:rsidRDefault="0028462C" w:rsidP="005D041E">
      <w:pPr>
        <w:spacing w:line="360" w:lineRule="auto"/>
        <w:ind w:left="284" w:right="260"/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2155"/>
        <w:gridCol w:w="3486"/>
      </w:tblGrid>
      <w:tr w:rsidR="0028462C" w:rsidRPr="00695879" w:rsidTr="0028462C">
        <w:tc>
          <w:tcPr>
            <w:tcW w:w="4815" w:type="dxa"/>
          </w:tcPr>
          <w:p w:rsidR="0028462C" w:rsidRPr="00695879" w:rsidRDefault="0028462C" w:rsidP="005D041E">
            <w:pPr>
              <w:spacing w:before="40" w:after="40"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PROCEDIMIENTO</w:t>
            </w:r>
          </w:p>
          <w:p w:rsidR="0028462C" w:rsidRPr="00695879" w:rsidRDefault="0028462C" w:rsidP="005D041E">
            <w:pPr>
              <w:spacing w:before="40" w:after="40"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b/>
                <w:sz w:val="18"/>
                <w:szCs w:val="18"/>
              </w:rPr>
              <w:t>INSCRIPCION EN EL REGISTRO DE LICITADORES DE LA COMUNIDAD AUTONOMA DE MURCIA</w:t>
            </w:r>
          </w:p>
        </w:tc>
        <w:tc>
          <w:tcPr>
            <w:tcW w:w="2155" w:type="dxa"/>
          </w:tcPr>
          <w:p w:rsidR="0028462C" w:rsidRPr="007639D1" w:rsidRDefault="0028462C" w:rsidP="007639D1">
            <w:pPr>
              <w:rPr>
                <w:sz w:val="18"/>
                <w:szCs w:val="18"/>
              </w:rPr>
            </w:pPr>
            <w:r w:rsidRPr="007639D1">
              <w:rPr>
                <w:sz w:val="18"/>
                <w:szCs w:val="18"/>
              </w:rPr>
              <w:t>CÓDIGO DEL PROCEDIMIENTO</w:t>
            </w:r>
          </w:p>
          <w:p w:rsidR="00D24668" w:rsidRPr="007639D1" w:rsidRDefault="00D24668" w:rsidP="005D041E">
            <w:pPr>
              <w:spacing w:before="40" w:after="40" w:line="360" w:lineRule="auto"/>
              <w:ind w:left="284" w:right="2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639D1">
              <w:rPr>
                <w:rFonts w:cstheme="minorHAnsi"/>
                <w:b/>
                <w:sz w:val="18"/>
                <w:szCs w:val="18"/>
              </w:rPr>
              <w:t>0546</w:t>
            </w:r>
          </w:p>
        </w:tc>
        <w:tc>
          <w:tcPr>
            <w:tcW w:w="3486" w:type="dxa"/>
          </w:tcPr>
          <w:p w:rsidR="0028462C" w:rsidRPr="00695879" w:rsidRDefault="0028462C" w:rsidP="005D041E">
            <w:pPr>
              <w:spacing w:before="40" w:after="40" w:line="360" w:lineRule="auto"/>
              <w:ind w:left="284" w:right="260"/>
              <w:jc w:val="center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DOCUMENTO</w:t>
            </w:r>
          </w:p>
          <w:p w:rsidR="0028462C" w:rsidRPr="00695879" w:rsidRDefault="00AA5AA2" w:rsidP="005D041E">
            <w:pPr>
              <w:spacing w:before="40" w:after="40" w:line="360" w:lineRule="auto"/>
              <w:ind w:left="284" w:right="2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95879">
              <w:rPr>
                <w:rFonts w:cstheme="minorHAnsi"/>
                <w:b/>
                <w:sz w:val="18"/>
                <w:szCs w:val="18"/>
              </w:rPr>
              <w:t xml:space="preserve">Anexo I </w:t>
            </w:r>
            <w:r w:rsidR="0028462C" w:rsidRPr="00695879">
              <w:rPr>
                <w:rFonts w:cstheme="minorHAnsi"/>
                <w:b/>
                <w:sz w:val="18"/>
                <w:szCs w:val="18"/>
              </w:rPr>
              <w:t>SOLICITUD</w:t>
            </w:r>
          </w:p>
        </w:tc>
      </w:tr>
    </w:tbl>
    <w:p w:rsidR="001275E4" w:rsidRPr="00695879" w:rsidRDefault="001275E4" w:rsidP="005D041E">
      <w:pPr>
        <w:spacing w:line="360" w:lineRule="auto"/>
        <w:ind w:left="284" w:right="260"/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2F3" w:rsidRPr="00695879" w:rsidTr="00C134CF">
        <w:tc>
          <w:tcPr>
            <w:tcW w:w="10456" w:type="dxa"/>
            <w:tcBorders>
              <w:bottom w:val="single" w:sz="4" w:space="0" w:color="auto"/>
            </w:tcBorders>
          </w:tcPr>
          <w:p w:rsidR="00F052F3" w:rsidRPr="00695879" w:rsidRDefault="00257DB4" w:rsidP="003228AE">
            <w:pPr>
              <w:pBdr>
                <w:bottom w:val="single" w:sz="4" w:space="1" w:color="auto"/>
              </w:pBdr>
              <w:shd w:val="clear" w:color="auto" w:fill="BDD6EE" w:themeFill="accent1" w:themeFillTint="66"/>
              <w:spacing w:after="160" w:line="360" w:lineRule="auto"/>
              <w:ind w:left="284" w:right="-137" w:hanging="397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</w:t>
            </w:r>
            <w:r w:rsidR="00F052F3" w:rsidRPr="00695879">
              <w:rPr>
                <w:rFonts w:cstheme="minorHAnsi"/>
                <w:b/>
                <w:sz w:val="18"/>
                <w:szCs w:val="18"/>
              </w:rPr>
              <w:t>1.SOLICITANTE</w:t>
            </w:r>
          </w:p>
          <w:p w:rsidR="00F052F3" w:rsidRPr="00695879" w:rsidRDefault="00F052F3" w:rsidP="00F052F3">
            <w:pPr>
              <w:spacing w:after="160"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NOMBRE:</w:t>
            </w:r>
          </w:p>
          <w:p w:rsidR="00F052F3" w:rsidRPr="00695879" w:rsidRDefault="00F052F3" w:rsidP="00F052F3">
            <w:pPr>
              <w:spacing w:after="160"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APELLIDOS:</w:t>
            </w:r>
          </w:p>
          <w:p w:rsidR="00F052F3" w:rsidRPr="00695879" w:rsidRDefault="00F052F3" w:rsidP="00F052F3">
            <w:pPr>
              <w:spacing w:after="160"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 xml:space="preserve">NIF/DNI: </w:t>
            </w:r>
          </w:p>
          <w:p w:rsidR="00C134CF" w:rsidRDefault="00F052F3" w:rsidP="00F052F3">
            <w:pPr>
              <w:spacing w:after="160"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 xml:space="preserve">EN CALIDAD DE: </w:t>
            </w:r>
          </w:p>
          <w:p w:rsidR="00F052F3" w:rsidRPr="00695879" w:rsidRDefault="00F052F3" w:rsidP="00F052F3">
            <w:pPr>
              <w:spacing w:after="160"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INTERESADO:</w:t>
            </w:r>
            <w:r w:rsidR="00DA3EAB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24714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87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95879">
              <w:rPr>
                <w:rFonts w:cstheme="minorHAnsi"/>
                <w:sz w:val="18"/>
                <w:szCs w:val="18"/>
              </w:rPr>
              <w:tab/>
              <w:t xml:space="preserve">                                            REPRESENTANTE: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9263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87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F052F3" w:rsidRPr="00695879" w:rsidRDefault="00F052F3" w:rsidP="00F052F3">
            <w:pPr>
              <w:spacing w:after="160"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</w:p>
        </w:tc>
      </w:tr>
      <w:tr w:rsidR="00F052F3" w:rsidRPr="00695879" w:rsidTr="00C134CF">
        <w:tc>
          <w:tcPr>
            <w:tcW w:w="10456" w:type="dxa"/>
            <w:tcBorders>
              <w:bottom w:val="single" w:sz="4" w:space="0" w:color="auto"/>
            </w:tcBorders>
          </w:tcPr>
          <w:p w:rsidR="00F052F3" w:rsidRPr="00695879" w:rsidRDefault="00F052F3" w:rsidP="00F052F3">
            <w:pPr>
              <w:spacing w:after="160" w:line="360" w:lineRule="auto"/>
              <w:ind w:left="284" w:right="260"/>
              <w:rPr>
                <w:rFonts w:cstheme="minorHAnsi"/>
                <w:b/>
                <w:sz w:val="18"/>
                <w:szCs w:val="18"/>
              </w:rPr>
            </w:pPr>
            <w:r w:rsidRPr="00695879">
              <w:rPr>
                <w:rFonts w:cstheme="minorHAnsi"/>
                <w:b/>
                <w:sz w:val="18"/>
                <w:szCs w:val="18"/>
              </w:rPr>
              <w:t>DATOS DE LA EMPRESA / PERSONA FISICA</w:t>
            </w:r>
          </w:p>
          <w:p w:rsidR="00F052F3" w:rsidRPr="00695879" w:rsidRDefault="00F052F3" w:rsidP="00F052F3">
            <w:pPr>
              <w:spacing w:after="160"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NOMBRE/RAZÓN SOCIAL:</w:t>
            </w:r>
          </w:p>
          <w:p w:rsidR="00F052F3" w:rsidRPr="00695879" w:rsidRDefault="00F052F3" w:rsidP="00F052F3">
            <w:pPr>
              <w:spacing w:after="160"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NIF/CIF:</w:t>
            </w:r>
          </w:p>
          <w:p w:rsidR="00F052F3" w:rsidRPr="00695879" w:rsidRDefault="00F052F3" w:rsidP="00F052F3">
            <w:pPr>
              <w:spacing w:after="160"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 xml:space="preserve">DOMICILIO SOCIAL / CALLE / PLAZA: </w:t>
            </w:r>
          </w:p>
          <w:p w:rsidR="00F052F3" w:rsidRPr="00695879" w:rsidRDefault="00F052F3" w:rsidP="00F052F3">
            <w:pPr>
              <w:spacing w:after="160"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NUMERO:</w:t>
            </w:r>
          </w:p>
          <w:p w:rsidR="00F052F3" w:rsidRPr="00695879" w:rsidRDefault="00F052F3" w:rsidP="00F052F3">
            <w:pPr>
              <w:spacing w:after="160"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CODIGO POSTAL:</w:t>
            </w:r>
          </w:p>
          <w:p w:rsidR="00F052F3" w:rsidRPr="00695879" w:rsidRDefault="00F052F3" w:rsidP="00F052F3">
            <w:pPr>
              <w:spacing w:after="160"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LOCALIDAD:</w:t>
            </w:r>
          </w:p>
          <w:p w:rsidR="00F052F3" w:rsidRPr="00695879" w:rsidRDefault="00F052F3" w:rsidP="00F052F3">
            <w:pPr>
              <w:spacing w:after="160"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PROVINCIA:</w:t>
            </w:r>
          </w:p>
          <w:p w:rsidR="00F052F3" w:rsidRPr="00695879" w:rsidRDefault="00F052F3" w:rsidP="00F052F3">
            <w:pPr>
              <w:spacing w:after="160"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CORREO ELECTRONICO:</w:t>
            </w:r>
          </w:p>
          <w:p w:rsidR="00F052F3" w:rsidRPr="00695879" w:rsidRDefault="00F052F3" w:rsidP="00F052F3">
            <w:pPr>
              <w:spacing w:after="160"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TELEFONO 1:</w:t>
            </w:r>
          </w:p>
          <w:p w:rsidR="00F052F3" w:rsidRPr="00695879" w:rsidRDefault="00F052F3" w:rsidP="00F052F3">
            <w:pPr>
              <w:spacing w:after="160" w:line="360" w:lineRule="auto"/>
              <w:ind w:left="284" w:right="260"/>
              <w:rPr>
                <w:rFonts w:cstheme="minorHAnsi"/>
                <w:b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TELEFONO 2:</w:t>
            </w:r>
          </w:p>
        </w:tc>
      </w:tr>
    </w:tbl>
    <w:p w:rsidR="00F052F3" w:rsidRPr="00695879" w:rsidRDefault="00F052F3" w:rsidP="005D041E">
      <w:pPr>
        <w:spacing w:line="360" w:lineRule="auto"/>
        <w:ind w:left="284" w:right="260"/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223C" w:rsidRPr="00695879" w:rsidTr="003228AE">
        <w:tc>
          <w:tcPr>
            <w:tcW w:w="10456" w:type="dxa"/>
            <w:shd w:val="clear" w:color="auto" w:fill="BDD6EE" w:themeFill="accent1" w:themeFillTint="66"/>
          </w:tcPr>
          <w:p w:rsidR="002E223C" w:rsidRPr="00695879" w:rsidRDefault="002E223C" w:rsidP="005D041E">
            <w:pPr>
              <w:spacing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b/>
                <w:sz w:val="18"/>
                <w:szCs w:val="18"/>
              </w:rPr>
              <w:t>2.NOTIFICACIONES</w:t>
            </w:r>
          </w:p>
        </w:tc>
      </w:tr>
      <w:tr w:rsidR="006F67AB" w:rsidRPr="00695879" w:rsidTr="002E223C">
        <w:tc>
          <w:tcPr>
            <w:tcW w:w="10456" w:type="dxa"/>
          </w:tcPr>
          <w:p w:rsidR="006F67AB" w:rsidRPr="00695879" w:rsidRDefault="006F67AB" w:rsidP="00C134CF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 xml:space="preserve">Los actos y resoluciones administrativos que se deriven de la tramitación de esta solicitud o de cualquier otra que se tramite ante la Junta Regional serán notificados electrónicamente por </w:t>
            </w:r>
            <w:r w:rsidR="007A25C6" w:rsidRPr="00695879">
              <w:rPr>
                <w:rFonts w:cstheme="minorHAnsi"/>
                <w:sz w:val="18"/>
                <w:szCs w:val="18"/>
              </w:rPr>
              <w:t>el servicio de notificaciones electrónicas de la Dirección Electrónica Habilitada Única (DEHú)</w:t>
            </w:r>
            <w:r w:rsidR="00C134CF">
              <w:rPr>
                <w:rFonts w:cstheme="minorHAnsi"/>
                <w:sz w:val="18"/>
                <w:szCs w:val="18"/>
              </w:rPr>
              <w:t xml:space="preserve">. </w:t>
            </w:r>
            <w:r w:rsidRPr="00695879">
              <w:rPr>
                <w:rFonts w:cstheme="minorHAnsi"/>
                <w:sz w:val="18"/>
                <w:szCs w:val="18"/>
              </w:rPr>
              <w:t xml:space="preserve">Pueden acceder a las notificaciones DEHú en </w:t>
            </w:r>
            <w:r w:rsidR="007A25C6" w:rsidRPr="00695879">
              <w:rPr>
                <w:rFonts w:cstheme="minorHAnsi"/>
                <w:sz w:val="18"/>
                <w:szCs w:val="18"/>
              </w:rPr>
              <w:t>https://dehu.redsara.es/</w:t>
            </w:r>
          </w:p>
        </w:tc>
      </w:tr>
      <w:tr w:rsidR="006F67AB" w:rsidRPr="00695879" w:rsidTr="002E223C">
        <w:tc>
          <w:tcPr>
            <w:tcW w:w="10456" w:type="dxa"/>
          </w:tcPr>
          <w:p w:rsidR="006F67AB" w:rsidRDefault="006F67AB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Además de los avisos de notificación que se realicen desde DEH</w:t>
            </w:r>
            <w:r w:rsidR="007A25C6" w:rsidRPr="00695879">
              <w:rPr>
                <w:rFonts w:cstheme="minorHAnsi"/>
                <w:sz w:val="18"/>
                <w:szCs w:val="18"/>
              </w:rPr>
              <w:t>ú</w:t>
            </w:r>
            <w:r w:rsidRPr="00695879">
              <w:rPr>
                <w:rFonts w:cstheme="minorHAnsi"/>
                <w:sz w:val="18"/>
                <w:szCs w:val="18"/>
              </w:rPr>
              <w:t>, podrá indicar una dirección de correo electrónico y/o un nº de teléfono móvil para que se le avise cuando se le envíen nuevas notificaciones.</w:t>
            </w:r>
          </w:p>
          <w:p w:rsidR="007F6905" w:rsidRDefault="007F6905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7F6905">
              <w:rPr>
                <w:rFonts w:cstheme="minorHAnsi"/>
                <w:sz w:val="18"/>
                <w:szCs w:val="18"/>
              </w:rPr>
              <w:t xml:space="preserve">TELEFONO MOVIL: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4538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9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F6905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7F6905">
              <w:rPr>
                <w:rFonts w:cstheme="minorHAnsi"/>
                <w:sz w:val="18"/>
                <w:szCs w:val="18"/>
              </w:rPr>
              <w:t xml:space="preserve">CORREO ELECTRONICO: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9919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9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F6905" w:rsidRPr="00695879" w:rsidRDefault="007F6905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832AA" w:rsidRPr="00695879" w:rsidTr="003228AE">
        <w:tc>
          <w:tcPr>
            <w:tcW w:w="10456" w:type="dxa"/>
            <w:shd w:val="clear" w:color="auto" w:fill="BDD6EE" w:themeFill="accent1" w:themeFillTint="66"/>
          </w:tcPr>
          <w:p w:rsidR="002832AA" w:rsidRPr="00695879" w:rsidRDefault="002832AA" w:rsidP="005D041E">
            <w:pPr>
              <w:spacing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b/>
                <w:sz w:val="18"/>
                <w:szCs w:val="18"/>
              </w:rPr>
              <w:lastRenderedPageBreak/>
              <w:t>3.DOCUMENTACIÓN</w:t>
            </w:r>
          </w:p>
        </w:tc>
      </w:tr>
      <w:tr w:rsidR="002832AA" w:rsidRPr="00695879" w:rsidTr="002832AA">
        <w:tc>
          <w:tcPr>
            <w:tcW w:w="10456" w:type="dxa"/>
          </w:tcPr>
          <w:p w:rsidR="002832AA" w:rsidRPr="00695879" w:rsidRDefault="002832AA" w:rsidP="005D041E">
            <w:pPr>
              <w:tabs>
                <w:tab w:val="left" w:pos="4003"/>
              </w:tabs>
              <w:spacing w:before="40" w:after="40"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b/>
                <w:sz w:val="18"/>
                <w:szCs w:val="18"/>
              </w:rPr>
              <w:t>3.1 PERSONAS JURIDICAS</w:t>
            </w:r>
          </w:p>
        </w:tc>
      </w:tr>
      <w:tr w:rsidR="002832AA" w:rsidRPr="00695879" w:rsidTr="002832AA">
        <w:tc>
          <w:tcPr>
            <w:tcW w:w="10456" w:type="dxa"/>
          </w:tcPr>
          <w:p w:rsidR="002832AA" w:rsidRPr="00695879" w:rsidRDefault="001E4845" w:rsidP="006E68AB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noProof/>
                  <w:sz w:val="18"/>
                  <w:szCs w:val="18"/>
                  <w:lang w:eastAsia="es-ES"/>
                </w:rPr>
                <w:id w:val="-32158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EC8" w:rsidRPr="00695879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AB5ED2">
              <w:rPr>
                <w:rFonts w:cstheme="minorHAnsi"/>
                <w:sz w:val="18"/>
                <w:szCs w:val="18"/>
              </w:rPr>
              <w:t xml:space="preserve"> </w:t>
            </w:r>
            <w:r w:rsidR="00A109B0" w:rsidRPr="00A109B0">
              <w:rPr>
                <w:rFonts w:cstheme="minorHAnsi"/>
                <w:sz w:val="18"/>
                <w:szCs w:val="18"/>
                <w:lang w:val="es-ES_tradnl"/>
              </w:rPr>
              <w:t>E</w:t>
            </w:r>
            <w:r w:rsidR="00A109B0" w:rsidRPr="00A109B0">
              <w:rPr>
                <w:rFonts w:cstheme="minorHAnsi"/>
                <w:sz w:val="18"/>
                <w:szCs w:val="18"/>
              </w:rPr>
              <w:t>scritura de const</w:t>
            </w:r>
            <w:r w:rsidR="00AB5ED2">
              <w:rPr>
                <w:rFonts w:cstheme="minorHAnsi"/>
                <w:sz w:val="18"/>
                <w:szCs w:val="18"/>
              </w:rPr>
              <w:t>itución o última adaptación</w:t>
            </w:r>
            <w:r w:rsidR="00F31C14">
              <w:rPr>
                <w:rFonts w:cstheme="minorHAnsi"/>
                <w:sz w:val="18"/>
                <w:szCs w:val="18"/>
              </w:rPr>
              <w:t>/refundición</w:t>
            </w:r>
            <w:r w:rsidR="00AB5ED2">
              <w:rPr>
                <w:rFonts w:cstheme="minorHAnsi"/>
                <w:sz w:val="18"/>
                <w:szCs w:val="18"/>
              </w:rPr>
              <w:t xml:space="preserve"> de E</w:t>
            </w:r>
            <w:r w:rsidR="00A109B0" w:rsidRPr="00A109B0">
              <w:rPr>
                <w:rFonts w:cstheme="minorHAnsi"/>
                <w:sz w:val="18"/>
                <w:szCs w:val="18"/>
              </w:rPr>
              <w:t>statutos</w:t>
            </w:r>
            <w:r w:rsidR="00AB5ED2">
              <w:rPr>
                <w:rFonts w:cstheme="minorHAnsi"/>
                <w:sz w:val="18"/>
                <w:szCs w:val="18"/>
              </w:rPr>
              <w:t xml:space="preserve">, así como </w:t>
            </w:r>
            <w:r w:rsidR="00F31C14">
              <w:rPr>
                <w:rFonts w:cstheme="minorHAnsi"/>
                <w:sz w:val="18"/>
                <w:szCs w:val="18"/>
              </w:rPr>
              <w:t>aquellas que contenga</w:t>
            </w:r>
            <w:r w:rsidR="00392BFB">
              <w:rPr>
                <w:rFonts w:cstheme="minorHAnsi"/>
                <w:sz w:val="18"/>
                <w:szCs w:val="18"/>
              </w:rPr>
              <w:t>n</w:t>
            </w:r>
            <w:r w:rsidR="00F31C14">
              <w:rPr>
                <w:rFonts w:cstheme="minorHAnsi"/>
                <w:sz w:val="18"/>
                <w:szCs w:val="18"/>
              </w:rPr>
              <w:t xml:space="preserve"> </w:t>
            </w:r>
            <w:r w:rsidR="00AB5ED2">
              <w:rPr>
                <w:rFonts w:cstheme="minorHAnsi"/>
                <w:sz w:val="18"/>
                <w:szCs w:val="18"/>
              </w:rPr>
              <w:t xml:space="preserve">modificaciones posteriores. En particular </w:t>
            </w:r>
            <w:r w:rsidR="006E68AB">
              <w:rPr>
                <w:rFonts w:cstheme="minorHAnsi"/>
                <w:sz w:val="18"/>
                <w:szCs w:val="18"/>
              </w:rPr>
              <w:t>las</w:t>
            </w:r>
            <w:r w:rsidR="00392BFB">
              <w:rPr>
                <w:rFonts w:cstheme="minorHAnsi"/>
                <w:sz w:val="18"/>
                <w:szCs w:val="18"/>
              </w:rPr>
              <w:t xml:space="preserve"> que afecten a la personalidad jurídica del empresario y al </w:t>
            </w:r>
            <w:r w:rsidR="00AB5ED2" w:rsidRPr="00AB5ED2">
              <w:rPr>
                <w:rFonts w:cstheme="minorHAnsi"/>
                <w:sz w:val="18"/>
                <w:szCs w:val="18"/>
              </w:rPr>
              <w:t xml:space="preserve">objeto social, </w:t>
            </w:r>
            <w:r w:rsidR="00392BFB">
              <w:rPr>
                <w:rFonts w:cstheme="minorHAnsi"/>
                <w:sz w:val="18"/>
                <w:szCs w:val="18"/>
              </w:rPr>
              <w:t xml:space="preserve">así como a la </w:t>
            </w:r>
            <w:r w:rsidR="00AB5ED2" w:rsidRPr="00AB5ED2">
              <w:rPr>
                <w:rFonts w:cstheme="minorHAnsi"/>
                <w:sz w:val="18"/>
                <w:szCs w:val="18"/>
              </w:rPr>
              <w:t>denominación social, domicilio social</w:t>
            </w:r>
            <w:r w:rsidR="004C647D">
              <w:rPr>
                <w:rFonts w:cstheme="minorHAnsi"/>
                <w:sz w:val="18"/>
                <w:szCs w:val="18"/>
              </w:rPr>
              <w:t>, modificación de la estructura del órgano de administración,</w:t>
            </w:r>
            <w:r w:rsidR="00AB5ED2" w:rsidRPr="00AB5ED2">
              <w:rPr>
                <w:rFonts w:cstheme="minorHAnsi"/>
                <w:sz w:val="18"/>
                <w:szCs w:val="18"/>
              </w:rPr>
              <w:t xml:space="preserve"> etc…</w:t>
            </w:r>
            <w:r w:rsidR="00A109B0" w:rsidRPr="00A109B0">
              <w:rPr>
                <w:rFonts w:cstheme="minorHAnsi"/>
                <w:sz w:val="18"/>
                <w:szCs w:val="18"/>
              </w:rPr>
              <w:t xml:space="preserve"> </w:t>
            </w:r>
            <w:r w:rsidR="00AB5ED2">
              <w:rPr>
                <w:rFonts w:cstheme="minorHAnsi"/>
                <w:sz w:val="18"/>
                <w:szCs w:val="18"/>
              </w:rPr>
              <w:t xml:space="preserve">debidamente inscritas </w:t>
            </w:r>
            <w:r w:rsidR="00AB5ED2" w:rsidRPr="00AB5ED2">
              <w:rPr>
                <w:rFonts w:cstheme="minorHAnsi"/>
                <w:sz w:val="18"/>
                <w:szCs w:val="18"/>
              </w:rPr>
              <w:t xml:space="preserve">en el correspondiente Registro (Registro Mercantil, Registro de Cooperativas, Registro de Fundaciones, etc…). En el caso de tener varias modificaciones, sobre el mismo </w:t>
            </w:r>
            <w:r w:rsidR="00AB5ED2">
              <w:rPr>
                <w:rFonts w:cstheme="minorHAnsi"/>
                <w:sz w:val="18"/>
                <w:szCs w:val="18"/>
              </w:rPr>
              <w:t>aspecto, remitir sólo la última.</w:t>
            </w:r>
            <w:r w:rsidR="004C647D">
              <w:rPr>
                <w:rFonts w:cstheme="minorHAnsi"/>
                <w:sz w:val="18"/>
                <w:szCs w:val="18"/>
              </w:rPr>
              <w:t xml:space="preserve"> </w:t>
            </w:r>
            <w:r w:rsidR="00AB5ED2" w:rsidRPr="00AB5ED2">
              <w:rPr>
                <w:rFonts w:cstheme="minorHAnsi"/>
                <w:sz w:val="18"/>
                <w:szCs w:val="18"/>
              </w:rPr>
              <w:t>No se deberán aportar copias simples</w:t>
            </w:r>
            <w:r w:rsidR="00C134CF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832AA" w:rsidRPr="00695879" w:rsidTr="002832AA">
        <w:tc>
          <w:tcPr>
            <w:tcW w:w="10456" w:type="dxa"/>
          </w:tcPr>
          <w:p w:rsidR="002832AA" w:rsidRPr="00695879" w:rsidRDefault="001E4845" w:rsidP="00F81AB6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654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EC8" w:rsidRPr="0069587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A3EAB">
              <w:rPr>
                <w:rFonts w:cstheme="minorHAnsi"/>
                <w:sz w:val="18"/>
                <w:szCs w:val="18"/>
              </w:rPr>
              <w:t xml:space="preserve"> </w:t>
            </w:r>
            <w:r w:rsidR="002832AA" w:rsidRPr="00695879">
              <w:rPr>
                <w:rFonts w:cstheme="minorHAnsi"/>
                <w:sz w:val="18"/>
                <w:szCs w:val="18"/>
              </w:rPr>
              <w:t xml:space="preserve">Escritura de </w:t>
            </w:r>
            <w:r w:rsidR="00F81AB6" w:rsidRPr="00AB5ED2">
              <w:rPr>
                <w:rFonts w:cstheme="minorHAnsi"/>
                <w:sz w:val="18"/>
                <w:szCs w:val="18"/>
                <w:lang w:val="es-ES_tradnl"/>
              </w:rPr>
              <w:t>poder</w:t>
            </w:r>
            <w:r w:rsidR="00AB5ED2" w:rsidRPr="00AB5ED2">
              <w:rPr>
                <w:rFonts w:cstheme="minorHAnsi"/>
                <w:sz w:val="18"/>
                <w:szCs w:val="18"/>
                <w:lang w:val="es-ES_tradnl"/>
              </w:rPr>
              <w:t xml:space="preserve"> a favor de las personas que ostenten la representación de la mercantil </w:t>
            </w:r>
            <w:r w:rsidR="002832AA" w:rsidRPr="00695879">
              <w:rPr>
                <w:rFonts w:cstheme="minorHAnsi"/>
                <w:sz w:val="18"/>
                <w:szCs w:val="18"/>
              </w:rPr>
              <w:t xml:space="preserve">o de nombramiento </w:t>
            </w:r>
            <w:r w:rsidR="00AB5ED2">
              <w:rPr>
                <w:rFonts w:cstheme="minorHAnsi"/>
                <w:sz w:val="18"/>
                <w:szCs w:val="18"/>
              </w:rPr>
              <w:t>de</w:t>
            </w:r>
            <w:r w:rsidR="00392BFB">
              <w:rPr>
                <w:rFonts w:cstheme="minorHAnsi"/>
                <w:sz w:val="18"/>
                <w:szCs w:val="18"/>
              </w:rPr>
              <w:t>l</w:t>
            </w:r>
            <w:r w:rsidR="00AB5ED2">
              <w:rPr>
                <w:rFonts w:cstheme="minorHAnsi"/>
                <w:sz w:val="18"/>
                <w:szCs w:val="18"/>
              </w:rPr>
              <w:t xml:space="preserve"> órgano de administración</w:t>
            </w:r>
            <w:r w:rsidR="0000754E">
              <w:rPr>
                <w:rFonts w:cstheme="minorHAnsi"/>
                <w:sz w:val="18"/>
                <w:szCs w:val="18"/>
              </w:rPr>
              <w:t>,</w:t>
            </w:r>
            <w:r w:rsidR="004C647D">
              <w:rPr>
                <w:rFonts w:cstheme="minorHAnsi"/>
                <w:sz w:val="18"/>
                <w:szCs w:val="18"/>
              </w:rPr>
              <w:t xml:space="preserve"> debidamente inscritas </w:t>
            </w:r>
            <w:r w:rsidR="004C647D" w:rsidRPr="00AB5ED2">
              <w:rPr>
                <w:rFonts w:cstheme="minorHAnsi"/>
                <w:sz w:val="18"/>
                <w:szCs w:val="18"/>
              </w:rPr>
              <w:t>en el correspondiente Registro (Registro Mercantil, Registro de Cooperativas, Registro de Fundaciones, etc…)</w:t>
            </w:r>
            <w:r w:rsidR="00AB5ED2">
              <w:rPr>
                <w:rFonts w:cstheme="minorHAnsi"/>
                <w:sz w:val="18"/>
                <w:szCs w:val="18"/>
              </w:rPr>
              <w:t xml:space="preserve">. </w:t>
            </w:r>
            <w:r w:rsidR="00651EC8" w:rsidRPr="00695879">
              <w:rPr>
                <w:rFonts w:cstheme="minorHAnsi"/>
                <w:sz w:val="18"/>
                <w:szCs w:val="18"/>
              </w:rPr>
              <w:t>No se deberán aportar copias simples</w:t>
            </w:r>
            <w:r w:rsidR="00C134CF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B7AB3" w:rsidRPr="00695879" w:rsidTr="002832AA">
        <w:tc>
          <w:tcPr>
            <w:tcW w:w="10456" w:type="dxa"/>
          </w:tcPr>
          <w:p w:rsidR="00EB7AB3" w:rsidRPr="00695879" w:rsidRDefault="001E4845" w:rsidP="009B43D2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898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EA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A3EAB">
              <w:rPr>
                <w:rFonts w:cstheme="minorHAnsi"/>
                <w:sz w:val="18"/>
                <w:szCs w:val="18"/>
              </w:rPr>
              <w:t xml:space="preserve"> </w:t>
            </w:r>
            <w:r w:rsidR="00EB7AB3" w:rsidRPr="00695879">
              <w:rPr>
                <w:rFonts w:cstheme="minorHAnsi"/>
                <w:sz w:val="18"/>
                <w:szCs w:val="18"/>
              </w:rPr>
              <w:t xml:space="preserve">DNI/NIF  de </w:t>
            </w:r>
            <w:r w:rsidR="00257DB4">
              <w:rPr>
                <w:rFonts w:cstheme="minorHAnsi"/>
                <w:sz w:val="18"/>
                <w:szCs w:val="18"/>
              </w:rPr>
              <w:t xml:space="preserve">los apoderados o </w:t>
            </w:r>
            <w:r w:rsidR="009B43D2" w:rsidRPr="009B43D2">
              <w:rPr>
                <w:rFonts w:cstheme="minorHAnsi"/>
                <w:sz w:val="18"/>
                <w:szCs w:val="18"/>
              </w:rPr>
              <w:t xml:space="preserve">de las personas que actúan en representación </w:t>
            </w:r>
            <w:r w:rsidR="0000754E">
              <w:rPr>
                <w:rFonts w:cstheme="minorHAnsi"/>
                <w:sz w:val="18"/>
                <w:szCs w:val="18"/>
              </w:rPr>
              <w:t>de los órganos de admi</w:t>
            </w:r>
            <w:r w:rsidR="00F81AB6">
              <w:rPr>
                <w:rFonts w:cstheme="minorHAnsi"/>
                <w:sz w:val="18"/>
                <w:szCs w:val="18"/>
              </w:rPr>
              <w:t>ni</w:t>
            </w:r>
            <w:r w:rsidR="0000754E">
              <w:rPr>
                <w:rFonts w:cstheme="minorHAnsi"/>
                <w:sz w:val="18"/>
                <w:szCs w:val="18"/>
              </w:rPr>
              <w:t>stración</w:t>
            </w:r>
            <w:r w:rsidR="00257DB4">
              <w:rPr>
                <w:rFonts w:cstheme="minorHAnsi"/>
                <w:sz w:val="18"/>
                <w:szCs w:val="18"/>
              </w:rPr>
              <w:t>. (Salvo autorización; ver  apartado 4).</w:t>
            </w:r>
          </w:p>
        </w:tc>
      </w:tr>
      <w:tr w:rsidR="002832AA" w:rsidRPr="00695879" w:rsidTr="002832AA">
        <w:tc>
          <w:tcPr>
            <w:tcW w:w="10456" w:type="dxa"/>
          </w:tcPr>
          <w:p w:rsidR="002832AA" w:rsidRPr="00695879" w:rsidRDefault="001E4845" w:rsidP="00AB5ED2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8341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EC8" w:rsidRPr="0069587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A3EAB">
              <w:rPr>
                <w:rFonts w:cstheme="minorHAnsi"/>
                <w:sz w:val="18"/>
                <w:szCs w:val="18"/>
              </w:rPr>
              <w:t xml:space="preserve"> </w:t>
            </w:r>
            <w:r w:rsidR="002832AA" w:rsidRPr="00695879">
              <w:rPr>
                <w:rFonts w:cstheme="minorHAnsi"/>
                <w:sz w:val="18"/>
                <w:szCs w:val="18"/>
              </w:rPr>
              <w:t xml:space="preserve">Bastanteo de la escritura </w:t>
            </w:r>
            <w:r w:rsidR="00AB5ED2">
              <w:rPr>
                <w:rFonts w:cstheme="minorHAnsi"/>
                <w:sz w:val="18"/>
                <w:szCs w:val="18"/>
              </w:rPr>
              <w:t xml:space="preserve">de apoderamiento </w:t>
            </w:r>
            <w:r w:rsidR="002832AA" w:rsidRPr="00695879">
              <w:rPr>
                <w:rFonts w:cstheme="minorHAnsi"/>
                <w:sz w:val="18"/>
                <w:szCs w:val="18"/>
              </w:rPr>
              <w:t xml:space="preserve"> o de nombramiento de </w:t>
            </w:r>
            <w:r w:rsidR="00AB5ED2">
              <w:rPr>
                <w:rFonts w:cstheme="minorHAnsi"/>
                <w:sz w:val="18"/>
                <w:szCs w:val="18"/>
              </w:rPr>
              <w:t>órgano de administración</w:t>
            </w:r>
            <w:r w:rsidR="002832AA" w:rsidRPr="00695879">
              <w:rPr>
                <w:rFonts w:cstheme="minorHAnsi"/>
                <w:sz w:val="18"/>
                <w:szCs w:val="18"/>
              </w:rPr>
              <w:t>, realizado por los Servicios Jurídicos de las Secretarías Generales de cualquier Consejería, o en su caso, de los Organismos Autónomos y Empresas Públicas Regionales</w:t>
            </w:r>
            <w:r w:rsidR="00C134CF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832AA" w:rsidRPr="00695879" w:rsidTr="002832AA">
        <w:tc>
          <w:tcPr>
            <w:tcW w:w="10456" w:type="dxa"/>
          </w:tcPr>
          <w:p w:rsidR="002832AA" w:rsidRPr="00695879" w:rsidRDefault="001E4845" w:rsidP="00DA3EAB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6193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EC8" w:rsidRPr="0069587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7AB3" w:rsidRPr="00695879">
              <w:rPr>
                <w:rFonts w:cstheme="minorHAnsi"/>
                <w:sz w:val="18"/>
                <w:szCs w:val="18"/>
              </w:rPr>
              <w:t xml:space="preserve"> Certificado de no estar incurso en incompatibilidad o prohibición para contratar</w:t>
            </w:r>
            <w:r w:rsidR="002832AA" w:rsidRPr="00695879">
              <w:rPr>
                <w:rFonts w:cstheme="minorHAnsi"/>
                <w:sz w:val="18"/>
                <w:szCs w:val="18"/>
              </w:rPr>
              <w:t>. (Anexo</w:t>
            </w:r>
            <w:r w:rsidR="00651EC8" w:rsidRPr="00695879">
              <w:rPr>
                <w:rFonts w:cstheme="minorHAnsi"/>
                <w:sz w:val="18"/>
                <w:szCs w:val="18"/>
              </w:rPr>
              <w:t xml:space="preserve"> II</w:t>
            </w:r>
            <w:r w:rsidR="004274CF" w:rsidRPr="00695879">
              <w:rPr>
                <w:rFonts w:cstheme="minorHAnsi"/>
                <w:sz w:val="18"/>
                <w:szCs w:val="18"/>
              </w:rPr>
              <w:t>)</w:t>
            </w:r>
            <w:r w:rsidR="0000754E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832AA" w:rsidRPr="00695879" w:rsidTr="002832AA">
        <w:tc>
          <w:tcPr>
            <w:tcW w:w="10456" w:type="dxa"/>
          </w:tcPr>
          <w:p w:rsidR="002832AA" w:rsidRPr="00695879" w:rsidRDefault="001E4845" w:rsidP="00C134CF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3690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EC8" w:rsidRPr="0069587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A3EAB">
              <w:rPr>
                <w:rFonts w:cstheme="minorHAnsi"/>
                <w:sz w:val="18"/>
                <w:szCs w:val="18"/>
              </w:rPr>
              <w:t xml:space="preserve"> </w:t>
            </w:r>
            <w:r w:rsidR="004274CF" w:rsidRPr="00695879">
              <w:rPr>
                <w:rFonts w:cstheme="minorHAnsi"/>
                <w:sz w:val="18"/>
                <w:szCs w:val="18"/>
              </w:rPr>
              <w:t>Declaración de veracidad de la información consignada</w:t>
            </w:r>
            <w:r w:rsidR="00C134CF">
              <w:rPr>
                <w:rFonts w:cstheme="minorHAnsi"/>
                <w:sz w:val="18"/>
                <w:szCs w:val="18"/>
              </w:rPr>
              <w:t>.</w:t>
            </w:r>
            <w:r w:rsidR="004274CF" w:rsidRPr="00695879">
              <w:rPr>
                <w:rFonts w:cstheme="minorHAnsi"/>
                <w:sz w:val="18"/>
                <w:szCs w:val="18"/>
              </w:rPr>
              <w:t xml:space="preserve"> (Anexo III</w:t>
            </w:r>
            <w:r w:rsidR="002832AA" w:rsidRPr="00695879">
              <w:rPr>
                <w:rFonts w:cstheme="minorHAnsi"/>
                <w:sz w:val="18"/>
                <w:szCs w:val="18"/>
              </w:rPr>
              <w:t>)</w:t>
            </w:r>
            <w:r w:rsidR="0000754E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832AA" w:rsidRPr="00695879" w:rsidTr="002832AA">
        <w:tc>
          <w:tcPr>
            <w:tcW w:w="10456" w:type="dxa"/>
          </w:tcPr>
          <w:p w:rsidR="002832AA" w:rsidRPr="00695879" w:rsidRDefault="001E4845" w:rsidP="008D080F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9352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EC8" w:rsidRPr="0069587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D080F">
              <w:rPr>
                <w:rFonts w:cstheme="minorHAnsi"/>
                <w:sz w:val="18"/>
                <w:szCs w:val="18"/>
              </w:rPr>
              <w:t xml:space="preserve"> </w:t>
            </w:r>
            <w:r w:rsidR="008D080F" w:rsidRPr="008D080F">
              <w:rPr>
                <w:rFonts w:cstheme="minorHAnsi"/>
                <w:sz w:val="18"/>
                <w:szCs w:val="18"/>
              </w:rPr>
              <w:t>Certificado del Impuesto sobre Actividades Económicas. AEAT</w:t>
            </w:r>
            <w:r w:rsidR="00C134CF">
              <w:rPr>
                <w:rFonts w:cstheme="minorHAnsi"/>
                <w:sz w:val="18"/>
                <w:szCs w:val="18"/>
              </w:rPr>
              <w:t xml:space="preserve">. </w:t>
            </w:r>
            <w:r w:rsidR="00257DB4" w:rsidRPr="00257DB4">
              <w:rPr>
                <w:rFonts w:cstheme="minorHAnsi"/>
                <w:sz w:val="18"/>
                <w:szCs w:val="18"/>
              </w:rPr>
              <w:t xml:space="preserve">(Salvo autorización; </w:t>
            </w:r>
            <w:r w:rsidR="00257DB4">
              <w:rPr>
                <w:rFonts w:cstheme="minorHAnsi"/>
                <w:sz w:val="18"/>
                <w:szCs w:val="18"/>
              </w:rPr>
              <w:t xml:space="preserve">ver </w:t>
            </w:r>
            <w:r w:rsidR="00257DB4" w:rsidRPr="00257DB4">
              <w:rPr>
                <w:rFonts w:cstheme="minorHAnsi"/>
                <w:sz w:val="18"/>
                <w:szCs w:val="18"/>
              </w:rPr>
              <w:t xml:space="preserve"> </w:t>
            </w:r>
            <w:r w:rsidR="00257DB4">
              <w:rPr>
                <w:rFonts w:cstheme="minorHAnsi"/>
                <w:sz w:val="18"/>
                <w:szCs w:val="18"/>
              </w:rPr>
              <w:t>a</w:t>
            </w:r>
            <w:r w:rsidR="00257DB4" w:rsidRPr="00257DB4">
              <w:rPr>
                <w:rFonts w:cstheme="minorHAnsi"/>
                <w:sz w:val="18"/>
                <w:szCs w:val="18"/>
              </w:rPr>
              <w:t>partado 4).</w:t>
            </w:r>
          </w:p>
        </w:tc>
      </w:tr>
      <w:tr w:rsidR="002832AA" w:rsidRPr="00695879" w:rsidTr="002832AA">
        <w:tc>
          <w:tcPr>
            <w:tcW w:w="10456" w:type="dxa"/>
          </w:tcPr>
          <w:p w:rsidR="002832AA" w:rsidRPr="00695879" w:rsidRDefault="001E4845" w:rsidP="00DA3EAB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6637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EC8" w:rsidRPr="0069587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A3EAB">
              <w:rPr>
                <w:rFonts w:cstheme="minorHAnsi"/>
                <w:sz w:val="18"/>
                <w:szCs w:val="18"/>
              </w:rPr>
              <w:t xml:space="preserve"> </w:t>
            </w:r>
            <w:r w:rsidR="002832AA" w:rsidRPr="00695879">
              <w:rPr>
                <w:rFonts w:cstheme="minorHAnsi"/>
                <w:sz w:val="18"/>
                <w:szCs w:val="18"/>
              </w:rPr>
              <w:t>Tarjeta de Identificación Fiscal de la empresa expedida por la Administración Tributaria.</w:t>
            </w:r>
          </w:p>
        </w:tc>
      </w:tr>
      <w:tr w:rsidR="002832AA" w:rsidRPr="00695879" w:rsidTr="002832AA">
        <w:tc>
          <w:tcPr>
            <w:tcW w:w="10456" w:type="dxa"/>
          </w:tcPr>
          <w:p w:rsidR="002832AA" w:rsidRPr="00695879" w:rsidRDefault="001E4845" w:rsidP="00EE012D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4757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EC8" w:rsidRPr="0069587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A3EAB">
              <w:rPr>
                <w:rFonts w:cstheme="minorHAnsi"/>
                <w:sz w:val="18"/>
                <w:szCs w:val="18"/>
              </w:rPr>
              <w:t xml:space="preserve"> </w:t>
            </w:r>
            <w:r w:rsidR="002832AA" w:rsidRPr="00695879">
              <w:rPr>
                <w:rFonts w:cstheme="minorHAnsi"/>
                <w:sz w:val="18"/>
                <w:szCs w:val="18"/>
              </w:rPr>
              <w:t>En su caso, certificado de Clasificación del contratista</w:t>
            </w:r>
            <w:r w:rsidR="00EE012D">
              <w:rPr>
                <w:rFonts w:cstheme="minorHAnsi"/>
                <w:sz w:val="18"/>
                <w:szCs w:val="18"/>
              </w:rPr>
              <w:t>, y Declaración Responsable. (Anexo IV)</w:t>
            </w:r>
            <w:r w:rsidR="002832AA" w:rsidRPr="00695879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832AA" w:rsidRPr="00695879" w:rsidTr="002832AA">
        <w:tc>
          <w:tcPr>
            <w:tcW w:w="10456" w:type="dxa"/>
          </w:tcPr>
          <w:p w:rsidR="002832AA" w:rsidRPr="00695879" w:rsidRDefault="001E4845" w:rsidP="00DA3EAB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2816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EC8" w:rsidRPr="0069587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A3EAB">
              <w:rPr>
                <w:rFonts w:cstheme="minorHAnsi"/>
                <w:sz w:val="18"/>
                <w:szCs w:val="18"/>
              </w:rPr>
              <w:t xml:space="preserve"> </w:t>
            </w:r>
            <w:r w:rsidR="002832AA" w:rsidRPr="00695879">
              <w:rPr>
                <w:rFonts w:cstheme="minorHAnsi"/>
                <w:sz w:val="18"/>
                <w:szCs w:val="18"/>
              </w:rPr>
              <w:t>En su caso, autorizaciones o habilitaciones profesionales y/o demás requisitos que resulten necesarios para actuar el licitador en su sector de actividad</w:t>
            </w:r>
            <w:r w:rsidR="00257DB4"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2832AA" w:rsidRPr="00695879" w:rsidTr="002832AA">
        <w:tc>
          <w:tcPr>
            <w:tcW w:w="10456" w:type="dxa"/>
          </w:tcPr>
          <w:p w:rsidR="002832AA" w:rsidRPr="00695879" w:rsidRDefault="002832AA" w:rsidP="005D041E">
            <w:pPr>
              <w:tabs>
                <w:tab w:val="left" w:pos="4003"/>
              </w:tabs>
              <w:spacing w:before="40" w:after="40"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b/>
                <w:sz w:val="18"/>
                <w:szCs w:val="18"/>
              </w:rPr>
              <w:t>3.2 PERSONAS FISICAS</w:t>
            </w:r>
          </w:p>
        </w:tc>
      </w:tr>
      <w:tr w:rsidR="00EB7AB3" w:rsidRPr="00695879" w:rsidTr="002832AA">
        <w:tc>
          <w:tcPr>
            <w:tcW w:w="10456" w:type="dxa"/>
          </w:tcPr>
          <w:p w:rsidR="00EB7AB3" w:rsidRPr="00695879" w:rsidRDefault="001E4845" w:rsidP="00257DB4">
            <w:pPr>
              <w:tabs>
                <w:tab w:val="left" w:pos="4003"/>
              </w:tabs>
              <w:spacing w:before="40" w:after="40" w:line="360" w:lineRule="auto"/>
              <w:ind w:left="284" w:right="260"/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2668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56F" w:rsidRPr="0069587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7AB3" w:rsidRPr="0069587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B7AB3" w:rsidRPr="00695879">
              <w:rPr>
                <w:rFonts w:cstheme="minorHAnsi"/>
                <w:sz w:val="18"/>
                <w:szCs w:val="18"/>
              </w:rPr>
              <w:t>DNI</w:t>
            </w:r>
            <w:r w:rsidR="007B52F6" w:rsidRPr="00695879">
              <w:rPr>
                <w:rFonts w:cstheme="minorHAnsi"/>
                <w:sz w:val="18"/>
                <w:szCs w:val="18"/>
              </w:rPr>
              <w:t>/NIF</w:t>
            </w:r>
            <w:r w:rsidR="00257DB4">
              <w:rPr>
                <w:rFonts w:cstheme="minorHAnsi"/>
                <w:sz w:val="18"/>
                <w:szCs w:val="18"/>
              </w:rPr>
              <w:t xml:space="preserve">. </w:t>
            </w:r>
            <w:r w:rsidR="00257DB4" w:rsidRPr="00257DB4">
              <w:rPr>
                <w:rFonts w:cstheme="minorHAnsi"/>
                <w:sz w:val="18"/>
                <w:szCs w:val="18"/>
              </w:rPr>
              <w:t xml:space="preserve">(Salvo autorización; </w:t>
            </w:r>
            <w:r w:rsidR="0000754E">
              <w:rPr>
                <w:rFonts w:cstheme="minorHAnsi"/>
                <w:sz w:val="18"/>
                <w:szCs w:val="18"/>
              </w:rPr>
              <w:t>(</w:t>
            </w:r>
            <w:r w:rsidR="00257DB4" w:rsidRPr="00257DB4">
              <w:rPr>
                <w:rFonts w:cstheme="minorHAnsi"/>
                <w:sz w:val="18"/>
                <w:szCs w:val="18"/>
              </w:rPr>
              <w:t>ver  apartado 4).</w:t>
            </w:r>
          </w:p>
        </w:tc>
      </w:tr>
      <w:tr w:rsidR="00EB7AB3" w:rsidRPr="00695879" w:rsidTr="002832AA">
        <w:tc>
          <w:tcPr>
            <w:tcW w:w="10456" w:type="dxa"/>
          </w:tcPr>
          <w:p w:rsidR="00EB7AB3" w:rsidRPr="00695879" w:rsidRDefault="001E4845" w:rsidP="005D041E">
            <w:pPr>
              <w:tabs>
                <w:tab w:val="left" w:pos="4003"/>
              </w:tabs>
              <w:spacing w:before="40" w:after="40"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3707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56F" w:rsidRPr="0069587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756F" w:rsidRPr="00695879">
              <w:rPr>
                <w:rFonts w:cstheme="minorHAnsi"/>
                <w:sz w:val="18"/>
                <w:szCs w:val="18"/>
              </w:rPr>
              <w:t xml:space="preserve"> Certificado de no estar incurso en incompatibilidad o prohibición para contratar. (Anexo II)</w:t>
            </w:r>
            <w:r w:rsidR="0000754E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A1756F" w:rsidRPr="00695879" w:rsidTr="002832AA">
        <w:tc>
          <w:tcPr>
            <w:tcW w:w="10456" w:type="dxa"/>
          </w:tcPr>
          <w:p w:rsidR="00A1756F" w:rsidRPr="00695879" w:rsidRDefault="001E4845" w:rsidP="00C134CF">
            <w:pPr>
              <w:tabs>
                <w:tab w:val="left" w:pos="4003"/>
              </w:tabs>
              <w:spacing w:before="40" w:after="40"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2010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56F" w:rsidRPr="0069587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756F" w:rsidRPr="00695879">
              <w:rPr>
                <w:rFonts w:cstheme="minorHAnsi"/>
                <w:sz w:val="18"/>
                <w:szCs w:val="18"/>
              </w:rPr>
              <w:t xml:space="preserve"> Declaración de veracidad de la información consignada</w:t>
            </w:r>
            <w:r w:rsidR="00C134CF">
              <w:rPr>
                <w:rFonts w:cstheme="minorHAnsi"/>
                <w:sz w:val="18"/>
                <w:szCs w:val="18"/>
              </w:rPr>
              <w:t>.</w:t>
            </w:r>
            <w:r w:rsidR="00A1756F" w:rsidRPr="00695879">
              <w:rPr>
                <w:rFonts w:cstheme="minorHAnsi"/>
                <w:sz w:val="18"/>
                <w:szCs w:val="18"/>
              </w:rPr>
              <w:t xml:space="preserve"> (Anexo III.)</w:t>
            </w:r>
          </w:p>
        </w:tc>
      </w:tr>
      <w:tr w:rsidR="00055C25" w:rsidRPr="00695879" w:rsidTr="002832AA">
        <w:tc>
          <w:tcPr>
            <w:tcW w:w="10456" w:type="dxa"/>
          </w:tcPr>
          <w:p w:rsidR="00055C25" w:rsidRPr="00695879" w:rsidRDefault="001E4845" w:rsidP="003228A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149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EC8" w:rsidRPr="0069587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228AE">
              <w:rPr>
                <w:rFonts w:cstheme="minorHAnsi"/>
                <w:sz w:val="18"/>
                <w:szCs w:val="18"/>
              </w:rPr>
              <w:t xml:space="preserve"> </w:t>
            </w:r>
            <w:r w:rsidR="003228AE" w:rsidRPr="003228AE">
              <w:rPr>
                <w:rFonts w:cstheme="minorHAnsi"/>
                <w:sz w:val="18"/>
                <w:szCs w:val="18"/>
              </w:rPr>
              <w:t>Certificado del Impuesto sobre Actividades Económicas. AEAT</w:t>
            </w:r>
            <w:r w:rsidR="00C134CF">
              <w:rPr>
                <w:rFonts w:cstheme="minorHAnsi"/>
                <w:sz w:val="18"/>
                <w:szCs w:val="18"/>
              </w:rPr>
              <w:t>.</w:t>
            </w:r>
            <w:r w:rsidR="003228AE" w:rsidRPr="003228AE">
              <w:rPr>
                <w:rFonts w:cstheme="minorHAnsi"/>
                <w:sz w:val="18"/>
                <w:szCs w:val="18"/>
              </w:rPr>
              <w:t xml:space="preserve"> (Salvo autorización; ver  apartado 4).</w:t>
            </w:r>
          </w:p>
        </w:tc>
      </w:tr>
      <w:tr w:rsidR="00055C25" w:rsidRPr="00695879" w:rsidTr="002832AA">
        <w:tc>
          <w:tcPr>
            <w:tcW w:w="10456" w:type="dxa"/>
          </w:tcPr>
          <w:p w:rsidR="00055C25" w:rsidRPr="00695879" w:rsidRDefault="001E4845" w:rsidP="00DA3EAB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1728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EC8" w:rsidRPr="0069587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A3EAB">
              <w:rPr>
                <w:rFonts w:cstheme="minorHAnsi"/>
                <w:sz w:val="18"/>
                <w:szCs w:val="18"/>
              </w:rPr>
              <w:t xml:space="preserve"> </w:t>
            </w:r>
            <w:r w:rsidR="00055C25" w:rsidRPr="00695879">
              <w:rPr>
                <w:rFonts w:cstheme="minorHAnsi"/>
                <w:sz w:val="18"/>
                <w:szCs w:val="18"/>
              </w:rPr>
              <w:t>En su caso, autorizaciones o habilitaciones profesionales y/o demás requisitos que resulten necesarios para actuar el licitador en su sector de actividad</w:t>
            </w:r>
            <w:r w:rsidR="00257DB4">
              <w:rPr>
                <w:rFonts w:cstheme="minorHAnsi"/>
                <w:sz w:val="18"/>
                <w:szCs w:val="18"/>
              </w:rPr>
              <w:t xml:space="preserve">. </w:t>
            </w:r>
            <w:bookmarkStart w:id="0" w:name="_GoBack"/>
            <w:bookmarkEnd w:id="0"/>
          </w:p>
        </w:tc>
      </w:tr>
      <w:tr w:rsidR="00055C25" w:rsidRPr="00695879" w:rsidTr="002832AA">
        <w:tc>
          <w:tcPr>
            <w:tcW w:w="10456" w:type="dxa"/>
          </w:tcPr>
          <w:p w:rsidR="00055C25" w:rsidRPr="00695879" w:rsidRDefault="001E4845" w:rsidP="00DA3EAB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4073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EC8" w:rsidRPr="0069587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A3EAB">
              <w:rPr>
                <w:rFonts w:cstheme="minorHAnsi"/>
                <w:sz w:val="18"/>
                <w:szCs w:val="18"/>
              </w:rPr>
              <w:t xml:space="preserve"> </w:t>
            </w:r>
            <w:r w:rsidR="00055C25" w:rsidRPr="00695879">
              <w:rPr>
                <w:rFonts w:cstheme="minorHAnsi"/>
                <w:sz w:val="18"/>
                <w:szCs w:val="18"/>
              </w:rPr>
              <w:t>Titulaciones Académicas: Títulos Universitarios</w:t>
            </w:r>
            <w:r w:rsidR="00257DB4">
              <w:rPr>
                <w:rFonts w:cstheme="minorHAnsi"/>
                <w:sz w:val="18"/>
                <w:szCs w:val="18"/>
              </w:rPr>
              <w:t xml:space="preserve">. </w:t>
            </w:r>
            <w:r w:rsidR="00257DB4" w:rsidRPr="00257DB4">
              <w:rPr>
                <w:rFonts w:cstheme="minorHAnsi"/>
                <w:sz w:val="18"/>
                <w:szCs w:val="18"/>
              </w:rPr>
              <w:t>(Salvo autorización; ver  apartado 4).</w:t>
            </w:r>
          </w:p>
        </w:tc>
      </w:tr>
      <w:tr w:rsidR="00911696" w:rsidRPr="00695879" w:rsidTr="002832AA">
        <w:tc>
          <w:tcPr>
            <w:tcW w:w="10456" w:type="dxa"/>
          </w:tcPr>
          <w:p w:rsidR="00911696" w:rsidRPr="00695879" w:rsidRDefault="001E4845" w:rsidP="00DA3EAB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noProof/>
                <w:sz w:val="18"/>
                <w:szCs w:val="18"/>
                <w:lang w:eastAsia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7243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EC8" w:rsidRPr="0069587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A3EAB">
              <w:rPr>
                <w:rFonts w:cstheme="minorHAnsi"/>
                <w:sz w:val="18"/>
                <w:szCs w:val="18"/>
              </w:rPr>
              <w:t xml:space="preserve"> </w:t>
            </w:r>
            <w:r w:rsidR="00911696" w:rsidRPr="00695879">
              <w:rPr>
                <w:rFonts w:cstheme="minorHAnsi"/>
                <w:sz w:val="18"/>
                <w:szCs w:val="18"/>
              </w:rPr>
              <w:t>Titulaciones Académicas: Títulos No Universitarios</w:t>
            </w:r>
            <w:r w:rsidR="00257DB4">
              <w:rPr>
                <w:rFonts w:cstheme="minorHAnsi"/>
                <w:sz w:val="18"/>
                <w:szCs w:val="18"/>
              </w:rPr>
              <w:t xml:space="preserve">. </w:t>
            </w:r>
            <w:r w:rsidR="00257DB4" w:rsidRPr="00257DB4">
              <w:rPr>
                <w:rFonts w:cstheme="minorHAnsi"/>
                <w:sz w:val="18"/>
                <w:szCs w:val="18"/>
              </w:rPr>
              <w:t>(Salvo autorización; ver  apartado 4).</w:t>
            </w:r>
          </w:p>
        </w:tc>
      </w:tr>
      <w:tr w:rsidR="00055C25" w:rsidRPr="00695879" w:rsidTr="00055C25">
        <w:tc>
          <w:tcPr>
            <w:tcW w:w="10456" w:type="dxa"/>
          </w:tcPr>
          <w:p w:rsidR="00257DB4" w:rsidRDefault="00055C25" w:rsidP="005D041E">
            <w:pPr>
              <w:spacing w:line="360" w:lineRule="auto"/>
              <w:ind w:left="284" w:right="260"/>
              <w:rPr>
                <w:rFonts w:cstheme="minorHAnsi"/>
                <w:b/>
                <w:sz w:val="18"/>
                <w:szCs w:val="18"/>
              </w:rPr>
            </w:pPr>
            <w:r w:rsidRPr="00695879">
              <w:rPr>
                <w:rFonts w:cstheme="minorHAnsi"/>
                <w:b/>
                <w:sz w:val="18"/>
                <w:szCs w:val="18"/>
              </w:rPr>
              <w:t>OTRAS DOCUMENTACIONES PRESENTADAS:</w:t>
            </w:r>
          </w:p>
          <w:p w:rsidR="00C134CF" w:rsidRDefault="00C134CF" w:rsidP="005D041E">
            <w:pPr>
              <w:spacing w:line="360" w:lineRule="auto"/>
              <w:ind w:left="284" w:right="260"/>
              <w:rPr>
                <w:rFonts w:cstheme="minorHAnsi"/>
                <w:b/>
                <w:sz w:val="18"/>
                <w:szCs w:val="18"/>
              </w:rPr>
            </w:pPr>
          </w:p>
          <w:p w:rsidR="00257DB4" w:rsidRPr="00695879" w:rsidRDefault="00257DB4" w:rsidP="005D041E">
            <w:pPr>
              <w:spacing w:line="360" w:lineRule="auto"/>
              <w:ind w:left="284" w:right="260"/>
              <w:rPr>
                <w:rFonts w:cstheme="minorHAnsi"/>
                <w:b/>
                <w:sz w:val="18"/>
                <w:szCs w:val="18"/>
              </w:rPr>
            </w:pPr>
          </w:p>
          <w:p w:rsidR="00055C25" w:rsidRPr="00695879" w:rsidRDefault="00055C25" w:rsidP="005D041E">
            <w:pPr>
              <w:spacing w:line="360" w:lineRule="auto"/>
              <w:ind w:left="284" w:right="260"/>
              <w:rPr>
                <w:rFonts w:cstheme="minorHAnsi"/>
                <w:sz w:val="18"/>
                <w:szCs w:val="18"/>
              </w:rPr>
            </w:pPr>
          </w:p>
        </w:tc>
      </w:tr>
    </w:tbl>
    <w:p w:rsidR="00257DB4" w:rsidRPr="00695879" w:rsidRDefault="00257DB4" w:rsidP="005D041E">
      <w:pPr>
        <w:tabs>
          <w:tab w:val="left" w:pos="223"/>
        </w:tabs>
        <w:spacing w:after="0" w:line="360" w:lineRule="auto"/>
        <w:ind w:left="284" w:right="260"/>
        <w:jc w:val="both"/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55C25" w:rsidRPr="00695879" w:rsidTr="00610CE6">
        <w:tc>
          <w:tcPr>
            <w:tcW w:w="10456" w:type="dxa"/>
            <w:tcBorders>
              <w:bottom w:val="single" w:sz="4" w:space="0" w:color="auto"/>
            </w:tcBorders>
          </w:tcPr>
          <w:p w:rsidR="00055C25" w:rsidRPr="00695879" w:rsidRDefault="00610CE6" w:rsidP="003228AE">
            <w:pPr>
              <w:pBdr>
                <w:bottom w:val="single" w:sz="4" w:space="1" w:color="auto"/>
              </w:pBdr>
              <w:shd w:val="clear" w:color="auto" w:fill="BDD6EE" w:themeFill="accent1" w:themeFillTint="66"/>
              <w:tabs>
                <w:tab w:val="left" w:pos="223"/>
                <w:tab w:val="left" w:pos="9385"/>
              </w:tabs>
              <w:spacing w:line="360" w:lineRule="auto"/>
              <w:ind w:left="284" w:right="-137" w:hanging="397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</w:t>
            </w:r>
            <w:r w:rsidR="00055C25" w:rsidRPr="00695879">
              <w:rPr>
                <w:rFonts w:cstheme="minorHAnsi"/>
                <w:b/>
                <w:sz w:val="18"/>
                <w:szCs w:val="18"/>
              </w:rPr>
              <w:t>4. COMPROBACION DE DATOS</w:t>
            </w:r>
          </w:p>
          <w:p w:rsidR="00F433B7" w:rsidRPr="00695879" w:rsidRDefault="00F433B7" w:rsidP="005D041E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      </w:r>
          </w:p>
          <w:p w:rsidR="00F433B7" w:rsidRPr="00695879" w:rsidRDefault="00F433B7" w:rsidP="005D041E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</w:p>
          <w:p w:rsidR="00F433B7" w:rsidRPr="00695879" w:rsidRDefault="00F433B7" w:rsidP="005D041E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lastRenderedPageBreak/>
              <w:t xml:space="preserve">[  ] </w:t>
            </w:r>
            <w:r w:rsidRPr="00695879">
              <w:rPr>
                <w:rFonts w:cstheme="minorHAnsi"/>
                <w:b/>
                <w:bCs/>
                <w:sz w:val="18"/>
                <w:szCs w:val="18"/>
              </w:rPr>
              <w:t>Me OPONGO</w:t>
            </w:r>
            <w:r w:rsidRPr="00695879">
              <w:rPr>
                <w:rFonts w:cstheme="minorHAnsi"/>
                <w:sz w:val="18"/>
                <w:szCs w:val="18"/>
              </w:rPr>
              <w:t xml:space="preserve">* a la consulta de: </w:t>
            </w:r>
          </w:p>
          <w:p w:rsidR="00F433B7" w:rsidRPr="00695879" w:rsidRDefault="001E4845" w:rsidP="005D041E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0595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E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433B7" w:rsidRPr="00695879">
              <w:rPr>
                <w:rFonts w:cstheme="minorHAnsi"/>
                <w:sz w:val="18"/>
                <w:szCs w:val="18"/>
              </w:rPr>
              <w:t xml:space="preserve"> Datos de identidad.</w:t>
            </w:r>
          </w:p>
          <w:p w:rsidR="00F433B7" w:rsidRPr="00695879" w:rsidRDefault="001E4845" w:rsidP="005D041E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792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E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433B7" w:rsidRPr="00695879">
              <w:rPr>
                <w:rFonts w:cstheme="minorHAnsi"/>
                <w:sz w:val="18"/>
                <w:szCs w:val="18"/>
              </w:rPr>
              <w:t xml:space="preserve"> Estar al corriente en las obligaciones con la Seguridad Social.</w:t>
            </w:r>
          </w:p>
          <w:p w:rsidR="00F433B7" w:rsidRPr="00695879" w:rsidRDefault="001E4845" w:rsidP="005D041E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12510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E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433B7" w:rsidRPr="00695879">
              <w:rPr>
                <w:rFonts w:cstheme="minorHAnsi"/>
                <w:sz w:val="18"/>
                <w:szCs w:val="18"/>
              </w:rPr>
              <w:t xml:space="preserve"> Inscripción en el Registro de Asociaciones de la CARM.</w:t>
            </w:r>
          </w:p>
          <w:p w:rsidR="00F433B7" w:rsidRPr="00695879" w:rsidRDefault="001E4845" w:rsidP="005D041E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6157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E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433B7" w:rsidRPr="00695879">
              <w:rPr>
                <w:rFonts w:cstheme="minorHAnsi"/>
                <w:sz w:val="18"/>
                <w:szCs w:val="18"/>
              </w:rPr>
              <w:t xml:space="preserve"> Titulaciones Académicas: Títulos Universitarios</w:t>
            </w:r>
          </w:p>
          <w:p w:rsidR="00F433B7" w:rsidRPr="00695879" w:rsidRDefault="001E4845" w:rsidP="005D041E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6458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E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433B7" w:rsidRPr="00695879">
              <w:rPr>
                <w:rFonts w:cstheme="minorHAnsi"/>
                <w:sz w:val="18"/>
                <w:szCs w:val="18"/>
              </w:rPr>
              <w:t xml:space="preserve"> Titulaciones Académicas: Títulos No Universitarios</w:t>
            </w:r>
          </w:p>
          <w:p w:rsidR="00F433B7" w:rsidRPr="00695879" w:rsidRDefault="00F433B7" w:rsidP="005D041E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</w:p>
          <w:p w:rsidR="00F433B7" w:rsidRPr="00695879" w:rsidRDefault="00F433B7" w:rsidP="005D041E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 xml:space="preserve">Asimismo, </w:t>
            </w:r>
            <w:r w:rsidRPr="00695879">
              <w:rPr>
                <w:rFonts w:cstheme="minorHAnsi"/>
                <w:b/>
                <w:bCs/>
                <w:sz w:val="18"/>
                <w:szCs w:val="18"/>
              </w:rPr>
              <w:t>autoriza</w:t>
            </w:r>
            <w:r w:rsidRPr="00695879">
              <w:rPr>
                <w:rFonts w:cstheme="minorHAnsi"/>
                <w:sz w:val="18"/>
                <w:szCs w:val="18"/>
              </w:rPr>
              <w:t xml:space="preserve"> la consulta de los datos tributarios, excepto que expresamente no autorice la consulta.</w:t>
            </w:r>
          </w:p>
          <w:p w:rsidR="00F433B7" w:rsidRPr="00695879" w:rsidRDefault="00F433B7" w:rsidP="005D041E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</w:p>
          <w:p w:rsidR="00F433B7" w:rsidRPr="00695879" w:rsidRDefault="00F433B7" w:rsidP="005D041E">
            <w:pPr>
              <w:spacing w:line="360" w:lineRule="auto"/>
              <w:ind w:left="284" w:right="260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 xml:space="preserve">[  ] </w:t>
            </w:r>
            <w:r w:rsidRPr="00695879">
              <w:rPr>
                <w:rFonts w:cstheme="minorHAnsi"/>
                <w:b/>
                <w:bCs/>
                <w:sz w:val="18"/>
                <w:szCs w:val="18"/>
              </w:rPr>
              <w:t>NO AUTORIZO</w:t>
            </w:r>
            <w:r w:rsidRPr="00695879">
              <w:rPr>
                <w:rFonts w:cstheme="minorHAnsi"/>
                <w:sz w:val="18"/>
                <w:szCs w:val="18"/>
              </w:rPr>
              <w:t>* la consulta de datos tributarios de</w:t>
            </w:r>
            <w:r w:rsidRPr="00695879">
              <w:rPr>
                <w:rFonts w:cstheme="minorHAnsi"/>
                <w:i/>
                <w:sz w:val="18"/>
                <w:szCs w:val="18"/>
              </w:rPr>
              <w:t>:</w:t>
            </w:r>
          </w:p>
          <w:p w:rsidR="00F433B7" w:rsidRPr="00695879" w:rsidRDefault="00F433B7" w:rsidP="005D041E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</w:p>
          <w:p w:rsidR="00F433B7" w:rsidRPr="00695879" w:rsidRDefault="001E4845" w:rsidP="005D041E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653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E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433B7" w:rsidRPr="00695879">
              <w:rPr>
                <w:rFonts w:cstheme="minorHAnsi"/>
                <w:sz w:val="18"/>
                <w:szCs w:val="18"/>
              </w:rPr>
              <w:t xml:space="preserve"> Estar al corriente en las obligaciones tributarias CARM.</w:t>
            </w:r>
          </w:p>
          <w:p w:rsidR="00F433B7" w:rsidRPr="00695879" w:rsidRDefault="001E4845" w:rsidP="005D041E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3605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E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433B7" w:rsidRPr="00695879">
              <w:rPr>
                <w:rFonts w:cstheme="minorHAnsi"/>
                <w:sz w:val="18"/>
                <w:szCs w:val="18"/>
              </w:rPr>
              <w:t xml:space="preserve"> Estar al corriente de las obligaciones tributarias Agencia Estatal  Administración Tributaria. (AEAT)</w:t>
            </w:r>
            <w:r w:rsidR="00C134CF">
              <w:rPr>
                <w:rFonts w:cstheme="minorHAnsi"/>
                <w:sz w:val="18"/>
                <w:szCs w:val="18"/>
              </w:rPr>
              <w:t>.</w:t>
            </w:r>
          </w:p>
          <w:p w:rsidR="00F433B7" w:rsidRPr="00695879" w:rsidRDefault="001E4845" w:rsidP="005D041E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8863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E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433B7" w:rsidRPr="00695879">
              <w:rPr>
                <w:rFonts w:cstheme="minorHAnsi"/>
                <w:sz w:val="18"/>
                <w:szCs w:val="18"/>
              </w:rPr>
              <w:t xml:space="preserve"> Certificado del Impuesto sobre Actividades Económicas. </w:t>
            </w:r>
            <w:r w:rsidR="00C134CF">
              <w:rPr>
                <w:rFonts w:cstheme="minorHAnsi"/>
                <w:sz w:val="18"/>
                <w:szCs w:val="18"/>
              </w:rPr>
              <w:t>(</w:t>
            </w:r>
            <w:r w:rsidR="00F433B7" w:rsidRPr="00695879">
              <w:rPr>
                <w:rFonts w:cstheme="minorHAnsi"/>
                <w:sz w:val="18"/>
                <w:szCs w:val="18"/>
              </w:rPr>
              <w:t>AEAT</w:t>
            </w:r>
            <w:r w:rsidR="00C134CF">
              <w:rPr>
                <w:rFonts w:cstheme="minorHAnsi"/>
                <w:sz w:val="18"/>
                <w:szCs w:val="18"/>
              </w:rPr>
              <w:t>)</w:t>
            </w:r>
            <w:r w:rsidR="00F433B7" w:rsidRPr="00695879">
              <w:rPr>
                <w:rFonts w:cstheme="minorHAnsi"/>
                <w:sz w:val="18"/>
                <w:szCs w:val="18"/>
              </w:rPr>
              <w:t>.</w:t>
            </w:r>
          </w:p>
          <w:p w:rsidR="00F433B7" w:rsidRPr="00695879" w:rsidRDefault="00F433B7" w:rsidP="005D041E">
            <w:pPr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</w:p>
          <w:p w:rsidR="00D77E32" w:rsidRPr="00695879" w:rsidRDefault="00F433B7" w:rsidP="007639D1">
            <w:pPr>
              <w:spacing w:line="360" w:lineRule="auto"/>
              <w:ind w:left="284" w:right="26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 xml:space="preserve">(*) En el caso </w:t>
            </w:r>
            <w:r w:rsidRPr="00695879">
              <w:rPr>
                <w:rFonts w:cstheme="minorHAnsi"/>
                <w:b/>
                <w:bCs/>
                <w:sz w:val="18"/>
                <w:szCs w:val="18"/>
              </w:rPr>
              <w:t>de NO AUTORIZACIÓN O DE OPOSICIÓN</w:t>
            </w:r>
            <w:r w:rsidRPr="00695879">
              <w:rPr>
                <w:rFonts w:cstheme="minorHAnsi"/>
                <w:sz w:val="18"/>
                <w:szCs w:val="18"/>
              </w:rPr>
              <w:t xml:space="preserve"> a que el órgano administrativo competente consulte u obtenga los mencionados datos y documentos, </w:t>
            </w:r>
            <w:r w:rsidRPr="00695879">
              <w:rPr>
                <w:rFonts w:cstheme="minorHAnsi"/>
                <w:b/>
                <w:bCs/>
                <w:sz w:val="18"/>
                <w:szCs w:val="18"/>
              </w:rPr>
              <w:t>QUEDO OBLIGADO A APORTARLOS</w:t>
            </w:r>
            <w:r w:rsidRPr="00695879">
              <w:rPr>
                <w:rFonts w:cstheme="minorHAnsi"/>
                <w:sz w:val="18"/>
                <w:szCs w:val="18"/>
              </w:rPr>
              <w:t xml:space="preserve"> al procedimiento junto a esta solicitud o cuando me sean requeridos.</w:t>
            </w:r>
          </w:p>
        </w:tc>
      </w:tr>
    </w:tbl>
    <w:p w:rsidR="00D24668" w:rsidRPr="00695879" w:rsidRDefault="00D24668" w:rsidP="005D041E">
      <w:pPr>
        <w:tabs>
          <w:tab w:val="left" w:pos="223"/>
        </w:tabs>
        <w:spacing w:after="0" w:line="360" w:lineRule="auto"/>
        <w:ind w:left="284" w:right="260"/>
        <w:jc w:val="both"/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6"/>
        <w:gridCol w:w="7260"/>
      </w:tblGrid>
      <w:tr w:rsidR="00ED3B80" w:rsidRPr="00695879" w:rsidTr="003228AE">
        <w:tc>
          <w:tcPr>
            <w:tcW w:w="10456" w:type="dxa"/>
            <w:gridSpan w:val="2"/>
            <w:shd w:val="clear" w:color="auto" w:fill="BDD6EE" w:themeFill="accent1" w:themeFillTint="66"/>
          </w:tcPr>
          <w:p w:rsidR="00ED3B80" w:rsidRPr="00695879" w:rsidRDefault="007E2B5D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95879">
              <w:rPr>
                <w:rFonts w:cstheme="minorHAnsi"/>
                <w:b/>
                <w:sz w:val="18"/>
                <w:szCs w:val="18"/>
              </w:rPr>
              <w:t>5. PROTECCIÓN DE DATOS</w:t>
            </w:r>
          </w:p>
        </w:tc>
      </w:tr>
      <w:tr w:rsidR="00ED3B80" w:rsidRPr="00695879" w:rsidTr="007E2B5D">
        <w:tc>
          <w:tcPr>
            <w:tcW w:w="3256" w:type="dxa"/>
          </w:tcPr>
          <w:p w:rsidR="00ED3B80" w:rsidRPr="00695879" w:rsidRDefault="00ED3B80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Responsable de</w:t>
            </w:r>
            <w:r w:rsidR="0081098F" w:rsidRPr="00695879">
              <w:rPr>
                <w:rFonts w:cstheme="minorHAnsi"/>
                <w:sz w:val="18"/>
                <w:szCs w:val="18"/>
              </w:rPr>
              <w:t>l</w:t>
            </w:r>
            <w:r w:rsidRPr="00695879">
              <w:rPr>
                <w:rFonts w:cstheme="minorHAnsi"/>
                <w:sz w:val="18"/>
                <w:szCs w:val="18"/>
              </w:rPr>
              <w:t xml:space="preserve"> tratamiento</w:t>
            </w:r>
          </w:p>
        </w:tc>
        <w:tc>
          <w:tcPr>
            <w:tcW w:w="7200" w:type="dxa"/>
          </w:tcPr>
          <w:p w:rsidR="00ED3B80" w:rsidRPr="00695879" w:rsidRDefault="00ED3B80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Secretaria General Consejería de Economía, Ha</w:t>
            </w:r>
            <w:r w:rsidR="00C134CF">
              <w:rPr>
                <w:rFonts w:cstheme="minorHAnsi"/>
                <w:sz w:val="18"/>
                <w:szCs w:val="18"/>
              </w:rPr>
              <w:t xml:space="preserve">cienda y Administración Digital. </w:t>
            </w:r>
            <w:r w:rsidRPr="00695879">
              <w:rPr>
                <w:rFonts w:cstheme="minorHAnsi"/>
                <w:sz w:val="18"/>
                <w:szCs w:val="18"/>
              </w:rPr>
              <w:t>(Presidenta de la Junta Regional de Contratación Administrativa)</w:t>
            </w:r>
            <w:r w:rsidR="00C134CF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D3B80" w:rsidRPr="00695879" w:rsidTr="007E2B5D">
        <w:tc>
          <w:tcPr>
            <w:tcW w:w="3256" w:type="dxa"/>
          </w:tcPr>
          <w:p w:rsidR="00ED3B80" w:rsidRPr="00695879" w:rsidRDefault="00ED3B80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Departamento Tramitador</w:t>
            </w:r>
          </w:p>
        </w:tc>
        <w:tc>
          <w:tcPr>
            <w:tcW w:w="7200" w:type="dxa"/>
          </w:tcPr>
          <w:p w:rsidR="00ED3B80" w:rsidRPr="00695879" w:rsidRDefault="00ED3B80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Secretaría de la Junta Regional de Contratación Administrativa</w:t>
            </w:r>
            <w:r w:rsidR="00C134CF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1098F" w:rsidRPr="00695879" w:rsidTr="007E2B5D">
        <w:tc>
          <w:tcPr>
            <w:tcW w:w="3256" w:type="dxa"/>
          </w:tcPr>
          <w:p w:rsidR="0081098F" w:rsidRPr="00695879" w:rsidRDefault="0081098F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Delegado de Protección de datos</w:t>
            </w:r>
          </w:p>
        </w:tc>
        <w:tc>
          <w:tcPr>
            <w:tcW w:w="7200" w:type="dxa"/>
          </w:tcPr>
          <w:p w:rsidR="0081098F" w:rsidRPr="00695879" w:rsidRDefault="009A65F6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 xml:space="preserve">Inspección General de Servicios. Datos de contacto: </w:t>
            </w:r>
            <w:r w:rsidRPr="00695879">
              <w:rPr>
                <w:rFonts w:cstheme="minorHAnsi"/>
                <w:b/>
                <w:i/>
                <w:sz w:val="18"/>
                <w:szCs w:val="18"/>
              </w:rPr>
              <w:t>dpdigs@listas.carm</w:t>
            </w:r>
          </w:p>
        </w:tc>
      </w:tr>
      <w:tr w:rsidR="007E2B5D" w:rsidRPr="00695879" w:rsidTr="007E2B5D">
        <w:tc>
          <w:tcPr>
            <w:tcW w:w="3256" w:type="dxa"/>
          </w:tcPr>
          <w:p w:rsidR="007E2B5D" w:rsidRPr="00695879" w:rsidRDefault="0081098F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Finalidad del tratamiento</w:t>
            </w:r>
          </w:p>
        </w:tc>
        <w:tc>
          <w:tcPr>
            <w:tcW w:w="7200" w:type="dxa"/>
          </w:tcPr>
          <w:p w:rsidR="007E2B5D" w:rsidRPr="00695879" w:rsidRDefault="0081098F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La inscripción en el registro de licitadores de la Comunidad Autónoma y la actualización de la información y contenidos de la carpeta ciudadana</w:t>
            </w:r>
            <w:r w:rsidR="00C134CF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1098F" w:rsidRPr="00695879" w:rsidTr="007E2B5D">
        <w:tc>
          <w:tcPr>
            <w:tcW w:w="3256" w:type="dxa"/>
          </w:tcPr>
          <w:p w:rsidR="0081098F" w:rsidRPr="00695879" w:rsidRDefault="009A65F6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Legitimación</w:t>
            </w:r>
          </w:p>
        </w:tc>
        <w:tc>
          <w:tcPr>
            <w:tcW w:w="7200" w:type="dxa"/>
          </w:tcPr>
          <w:p w:rsidR="0081098F" w:rsidRPr="00695879" w:rsidRDefault="009A65F6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Cumplimiento de una obligación legal.</w:t>
            </w:r>
          </w:p>
        </w:tc>
      </w:tr>
      <w:tr w:rsidR="007E2B5D" w:rsidRPr="00695879" w:rsidTr="007E2B5D">
        <w:tc>
          <w:tcPr>
            <w:tcW w:w="3256" w:type="dxa"/>
          </w:tcPr>
          <w:p w:rsidR="007E2B5D" w:rsidRPr="00695879" w:rsidRDefault="009A65F6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 xml:space="preserve">Base jurídica del </w:t>
            </w:r>
            <w:r w:rsidR="007E2B5D" w:rsidRPr="00695879">
              <w:rPr>
                <w:rFonts w:cstheme="minorHAnsi"/>
                <w:sz w:val="18"/>
                <w:szCs w:val="18"/>
              </w:rPr>
              <w:t>tratamiento.</w:t>
            </w:r>
          </w:p>
        </w:tc>
        <w:tc>
          <w:tcPr>
            <w:tcW w:w="72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44"/>
            </w:tblGrid>
            <w:tr w:rsidR="009A65F6" w:rsidRPr="00695879">
              <w:trPr>
                <w:trHeight w:val="273"/>
              </w:trPr>
              <w:tc>
                <w:tcPr>
                  <w:tcW w:w="0" w:type="auto"/>
                </w:tcPr>
                <w:p w:rsidR="009A65F6" w:rsidRPr="00695879" w:rsidRDefault="009A65F6" w:rsidP="005D041E">
                  <w:pPr>
                    <w:tabs>
                      <w:tab w:val="left" w:pos="223"/>
                    </w:tabs>
                    <w:spacing w:after="0" w:line="360" w:lineRule="auto"/>
                    <w:ind w:left="284" w:right="260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695879">
                    <w:rPr>
                      <w:rFonts w:cstheme="minorHAnsi"/>
                      <w:sz w:val="18"/>
                      <w:szCs w:val="18"/>
                    </w:rPr>
                    <w:t xml:space="preserve">REGLAMENTO (UE) 2016/679 DEL PARLAMENTO EUROPEO Y DEL CONSEJO de 27 de abril de 2016, relativo a la protección de las personas físicas en lo que respecta al tratamiento de datos personales y a la libre circulación de estos datos y por el que se deroga la Directiva 95/46/CE (Reglamento general de protección de datos Artículo 6.1.). </w:t>
                  </w:r>
                </w:p>
              </w:tc>
            </w:tr>
          </w:tbl>
          <w:p w:rsidR="007E2B5D" w:rsidRPr="00695879" w:rsidRDefault="007E2B5D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E2B5D" w:rsidRPr="00695879" w:rsidTr="007E2B5D">
        <w:tc>
          <w:tcPr>
            <w:tcW w:w="3256" w:type="dxa"/>
          </w:tcPr>
          <w:p w:rsidR="007E2B5D" w:rsidRPr="00695879" w:rsidRDefault="007E2B5D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D</w:t>
            </w:r>
            <w:r w:rsidR="009A65F6" w:rsidRPr="00695879">
              <w:rPr>
                <w:rFonts w:cstheme="minorHAnsi"/>
                <w:sz w:val="18"/>
                <w:szCs w:val="18"/>
              </w:rPr>
              <w:t>estinatarios de la Cesión de</w:t>
            </w:r>
            <w:r w:rsidRPr="00695879">
              <w:rPr>
                <w:rFonts w:cstheme="minorHAnsi"/>
                <w:sz w:val="18"/>
                <w:szCs w:val="18"/>
              </w:rPr>
              <w:t xml:space="preserve"> datos</w:t>
            </w:r>
          </w:p>
        </w:tc>
        <w:tc>
          <w:tcPr>
            <w:tcW w:w="7200" w:type="dxa"/>
          </w:tcPr>
          <w:p w:rsidR="007E2B5D" w:rsidRPr="00695879" w:rsidRDefault="007E2B5D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Administración Autonómica y Administración Local</w:t>
            </w:r>
            <w:r w:rsidR="00C134CF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7E2B5D" w:rsidRPr="00695879" w:rsidTr="007E2B5D">
        <w:tc>
          <w:tcPr>
            <w:tcW w:w="3256" w:type="dxa"/>
          </w:tcPr>
          <w:p w:rsidR="007E2B5D" w:rsidRPr="00695879" w:rsidRDefault="007E2B5D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Derechos del interesado:</w:t>
            </w:r>
          </w:p>
        </w:tc>
        <w:tc>
          <w:tcPr>
            <w:tcW w:w="7200" w:type="dxa"/>
          </w:tcPr>
          <w:p w:rsidR="007E2B5D" w:rsidRPr="00695879" w:rsidRDefault="007E2B5D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Derecho de acceso, rectificación, supresión, oposición, limitación al tratamiento y portabilidad de los datos, así como otros derechos, que se explican en la información adicional.</w:t>
            </w:r>
          </w:p>
        </w:tc>
      </w:tr>
      <w:tr w:rsidR="007E2B5D" w:rsidRPr="00695879" w:rsidTr="007E2B5D">
        <w:tc>
          <w:tcPr>
            <w:tcW w:w="3256" w:type="dxa"/>
          </w:tcPr>
          <w:p w:rsidR="007E2B5D" w:rsidRPr="00695879" w:rsidRDefault="007E2B5D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Información adicional</w:t>
            </w:r>
          </w:p>
        </w:tc>
        <w:tc>
          <w:tcPr>
            <w:tcW w:w="7200" w:type="dxa"/>
          </w:tcPr>
          <w:p w:rsidR="007E2B5D" w:rsidRPr="00695879" w:rsidRDefault="007E2B5D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 xml:space="preserve">Puede consultar la información adicional y detallada sobre protección de datos en nuestra página URL: </w:t>
            </w:r>
            <w:r w:rsidR="005D041E" w:rsidRPr="00695879">
              <w:rPr>
                <w:rFonts w:cstheme="minorHAnsi"/>
                <w:sz w:val="18"/>
                <w:szCs w:val="18"/>
              </w:rPr>
              <w:t>h</w:t>
            </w:r>
            <w:r w:rsidRPr="00695879">
              <w:rPr>
                <w:rFonts w:cstheme="minorHAnsi"/>
                <w:sz w:val="18"/>
                <w:szCs w:val="18"/>
              </w:rPr>
              <w:t>ttp://www.carm.es/web/pagina?IDCONTENIDO=62678&amp;IDTIPO=100&amp;RASTRO=c672$m</w:t>
            </w:r>
          </w:p>
        </w:tc>
      </w:tr>
      <w:tr w:rsidR="007E2B5D" w:rsidRPr="00695879" w:rsidTr="007E2B5D">
        <w:tc>
          <w:tcPr>
            <w:tcW w:w="3256" w:type="dxa"/>
          </w:tcPr>
          <w:p w:rsidR="007E2B5D" w:rsidRPr="00695879" w:rsidRDefault="007E2B5D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Procedencia de los datos</w:t>
            </w:r>
          </w:p>
        </w:tc>
        <w:tc>
          <w:tcPr>
            <w:tcW w:w="7200" w:type="dxa"/>
          </w:tcPr>
          <w:p w:rsidR="007E2B5D" w:rsidRPr="00695879" w:rsidRDefault="007E2B5D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Además de los datos aportados por el interesado, también se obtienen de la plataforma de interoperabilidad de la CARM con otras Administraciones Públicas.</w:t>
            </w:r>
          </w:p>
        </w:tc>
      </w:tr>
    </w:tbl>
    <w:p w:rsidR="009D5E7F" w:rsidRPr="00695879" w:rsidRDefault="009D5E7F" w:rsidP="005D041E">
      <w:pPr>
        <w:tabs>
          <w:tab w:val="left" w:pos="223"/>
        </w:tabs>
        <w:spacing w:after="0" w:line="360" w:lineRule="auto"/>
        <w:ind w:left="284" w:right="260"/>
        <w:jc w:val="both"/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2B5D" w:rsidRPr="00695879" w:rsidTr="007E2B5D">
        <w:tc>
          <w:tcPr>
            <w:tcW w:w="10456" w:type="dxa"/>
          </w:tcPr>
          <w:p w:rsidR="007E2B5D" w:rsidRPr="00695879" w:rsidRDefault="00257DB4" w:rsidP="003228AE">
            <w:pPr>
              <w:pBdr>
                <w:bottom w:val="single" w:sz="4" w:space="1" w:color="auto"/>
              </w:pBdr>
              <w:shd w:val="clear" w:color="auto" w:fill="BDD6EE" w:themeFill="accent1" w:themeFillTint="66"/>
              <w:tabs>
                <w:tab w:val="left" w:pos="313"/>
              </w:tabs>
              <w:spacing w:line="360" w:lineRule="auto"/>
              <w:ind w:left="284" w:right="-137" w:hanging="397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       </w:t>
            </w:r>
            <w:r w:rsidR="007E2B5D" w:rsidRPr="00695879">
              <w:rPr>
                <w:rFonts w:cstheme="minorHAnsi"/>
                <w:b/>
                <w:sz w:val="18"/>
                <w:szCs w:val="18"/>
              </w:rPr>
              <w:t>LEGISLACIÓN APLICABLE</w:t>
            </w:r>
          </w:p>
          <w:p w:rsidR="00F052F3" w:rsidRPr="00695879" w:rsidRDefault="00F052F3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</w:p>
          <w:p w:rsidR="005A6C5D" w:rsidRPr="00695879" w:rsidRDefault="005A6C5D" w:rsidP="005D041E">
            <w:pPr>
              <w:pStyle w:val="Prrafodelista"/>
              <w:numPr>
                <w:ilvl w:val="0"/>
                <w:numId w:val="2"/>
              </w:numPr>
              <w:tabs>
                <w:tab w:val="left" w:pos="223"/>
              </w:tabs>
              <w:spacing w:line="360" w:lineRule="auto"/>
              <w:ind w:left="284" w:right="260" w:firstLine="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Ley 9/2017, de 8 de noviembre, de Contratos del Sector Público, por la que se transponen al ordenamiento jurídico español las Directivas del Parlamento Europeo y del Consejo 2014/23/UE y 2014/24/UE, de 26 de febrero de 2014.</w:t>
            </w:r>
          </w:p>
          <w:p w:rsidR="007E2B5D" w:rsidRPr="00695879" w:rsidRDefault="007E2B5D" w:rsidP="005D041E">
            <w:pPr>
              <w:pStyle w:val="Prrafodelista"/>
              <w:numPr>
                <w:ilvl w:val="0"/>
                <w:numId w:val="2"/>
              </w:numPr>
              <w:tabs>
                <w:tab w:val="left" w:pos="223"/>
              </w:tabs>
              <w:spacing w:line="360" w:lineRule="auto"/>
              <w:ind w:left="284" w:right="260" w:firstLine="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Decreto número 121/2002, de 4 de octubre, por el que se regula el Registro Público de Contratos y el Registro de Licitadores de la Comunidad Autónoma de la Región de Murcia.</w:t>
            </w:r>
          </w:p>
          <w:p w:rsidR="00930143" w:rsidRPr="00695879" w:rsidRDefault="00930143" w:rsidP="005D041E">
            <w:pPr>
              <w:pStyle w:val="Prrafodelista"/>
              <w:numPr>
                <w:ilvl w:val="0"/>
                <w:numId w:val="2"/>
              </w:numPr>
              <w:tabs>
                <w:tab w:val="left" w:pos="223"/>
              </w:tabs>
              <w:spacing w:line="360" w:lineRule="auto"/>
              <w:ind w:left="284" w:right="260" w:firstLine="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Real Decreto 1098/2001, de 12 de octubre, por el que se aprueba el Reglamento general de la Ley de Contratos de las Administraciones Públicas</w:t>
            </w:r>
            <w:r w:rsidR="00C134CF">
              <w:rPr>
                <w:rFonts w:cstheme="minorHAnsi"/>
                <w:sz w:val="18"/>
                <w:szCs w:val="18"/>
              </w:rPr>
              <w:t>.</w:t>
            </w:r>
          </w:p>
          <w:p w:rsidR="00930143" w:rsidRPr="00695879" w:rsidRDefault="00930143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E2B5D" w:rsidRPr="00695879" w:rsidTr="007E2B5D">
        <w:tc>
          <w:tcPr>
            <w:tcW w:w="10456" w:type="dxa"/>
          </w:tcPr>
          <w:p w:rsidR="007E2B5D" w:rsidRPr="00695879" w:rsidRDefault="007E2B5D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95879">
              <w:rPr>
                <w:rFonts w:cstheme="minorHAnsi"/>
                <w:b/>
                <w:sz w:val="18"/>
                <w:szCs w:val="18"/>
              </w:rPr>
              <w:t>FIRMA DE LA PERSONA SOLICITANTE O REPRESENTANTE</w:t>
            </w:r>
            <w:r w:rsidR="007B52F6" w:rsidRPr="00695879">
              <w:rPr>
                <w:rFonts w:cstheme="minorHAnsi"/>
                <w:b/>
                <w:sz w:val="18"/>
                <w:szCs w:val="18"/>
              </w:rPr>
              <w:t>.</w:t>
            </w:r>
          </w:p>
          <w:p w:rsidR="007B52F6" w:rsidRPr="00695879" w:rsidRDefault="007B52F6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</w:p>
          <w:p w:rsidR="007B52F6" w:rsidRPr="00695879" w:rsidRDefault="007B52F6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  <w:r w:rsidRPr="00695879">
              <w:rPr>
                <w:rFonts w:cstheme="minorHAnsi"/>
                <w:sz w:val="18"/>
                <w:szCs w:val="18"/>
              </w:rPr>
              <w:t>Lugar y fecha.</w:t>
            </w:r>
          </w:p>
          <w:p w:rsidR="007E2B5D" w:rsidRPr="00695879" w:rsidRDefault="007E2B5D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</w:p>
          <w:p w:rsidR="007E2B5D" w:rsidRPr="00695879" w:rsidRDefault="007E2B5D" w:rsidP="005D041E">
            <w:pPr>
              <w:tabs>
                <w:tab w:val="left" w:pos="223"/>
              </w:tabs>
              <w:spacing w:line="360" w:lineRule="auto"/>
              <w:ind w:left="284" w:right="26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7E2B5D" w:rsidRPr="007A25C6" w:rsidRDefault="007E2B5D" w:rsidP="00651EC8">
      <w:pPr>
        <w:tabs>
          <w:tab w:val="left" w:pos="223"/>
        </w:tabs>
        <w:spacing w:after="0" w:line="240" w:lineRule="auto"/>
        <w:jc w:val="both"/>
        <w:rPr>
          <w:sz w:val="18"/>
          <w:szCs w:val="18"/>
        </w:rPr>
      </w:pPr>
    </w:p>
    <w:sectPr w:rsidR="007E2B5D" w:rsidRPr="007A25C6" w:rsidSect="0028462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1B" w:rsidRDefault="00623C1B" w:rsidP="0028462C">
      <w:pPr>
        <w:spacing w:after="0" w:line="240" w:lineRule="auto"/>
      </w:pPr>
      <w:r>
        <w:separator/>
      </w:r>
    </w:p>
  </w:endnote>
  <w:endnote w:type="continuationSeparator" w:id="0">
    <w:p w:rsidR="00623C1B" w:rsidRDefault="00623C1B" w:rsidP="0028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1B" w:rsidRDefault="00623C1B" w:rsidP="0028462C">
      <w:pPr>
        <w:spacing w:after="0" w:line="240" w:lineRule="auto"/>
      </w:pPr>
      <w:r>
        <w:separator/>
      </w:r>
    </w:p>
  </w:footnote>
  <w:footnote w:type="continuationSeparator" w:id="0">
    <w:p w:rsidR="00623C1B" w:rsidRDefault="00623C1B" w:rsidP="0028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62C" w:rsidRDefault="0028462C" w:rsidP="0028462C">
    <w:pPr>
      <w:suppressLineNumbers/>
      <w:tabs>
        <w:tab w:val="center" w:pos="4535"/>
        <w:tab w:val="right" w:pos="9071"/>
      </w:tabs>
      <w:spacing w:after="0" w:line="240" w:lineRule="auto"/>
      <w:rPr>
        <w:rFonts w:ascii="Microsoft Sans Serif" w:hAnsi="Microsoft Sans Serif"/>
        <w:b/>
        <w:bCs/>
        <w:sz w:val="18"/>
        <w:szCs w:val="18"/>
      </w:rPr>
    </w:pPr>
    <w:r>
      <w:rPr>
        <w:rFonts w:eastAsia="Arial Unicode MS" w:cs="Mangal"/>
        <w:noProof/>
        <w:kern w:val="2"/>
        <w:sz w:val="24"/>
        <w:szCs w:val="24"/>
        <w:lang w:eastAsia="es-ES"/>
      </w:rPr>
      <w:drawing>
        <wp:anchor distT="0" distB="0" distL="0" distR="0" simplePos="0" relativeHeight="251659264" behindDoc="0" locked="0" layoutInCell="1" allowOverlap="1" wp14:anchorId="51BE4BC4" wp14:editId="0C6D7FC3">
          <wp:simplePos x="0" y="0"/>
          <wp:positionH relativeFrom="leftMargin">
            <wp:posOffset>310515</wp:posOffset>
          </wp:positionH>
          <wp:positionV relativeFrom="paragraph">
            <wp:posOffset>-230505</wp:posOffset>
          </wp:positionV>
          <wp:extent cx="395605" cy="702310"/>
          <wp:effectExtent l="0" t="0" r="444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02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rosoft Sans Serif" w:hAnsi="Microsoft Sans Serif"/>
        <w:b/>
        <w:bCs/>
        <w:sz w:val="18"/>
        <w:szCs w:val="18"/>
      </w:rPr>
      <w:t>Región de Murcia</w:t>
    </w:r>
  </w:p>
  <w:p w:rsidR="0028462C" w:rsidRDefault="0028462C" w:rsidP="0028462C">
    <w:pPr>
      <w:suppressLineNumbers/>
      <w:tabs>
        <w:tab w:val="center" w:pos="4535"/>
        <w:tab w:val="right" w:pos="9071"/>
      </w:tabs>
      <w:spacing w:line="240" w:lineRule="auto"/>
      <w:rPr>
        <w:rFonts w:ascii="Microsoft Sans Serif" w:hAnsi="Microsoft Sans Serif"/>
        <w:sz w:val="16"/>
        <w:szCs w:val="16"/>
      </w:rPr>
    </w:pPr>
    <w:r>
      <w:rPr>
        <w:rFonts w:ascii="Microsoft Sans Serif" w:hAnsi="Microsoft Sans Serif"/>
        <w:sz w:val="16"/>
        <w:szCs w:val="16"/>
      </w:rPr>
      <w:t>Consejería de Economía, Hacienda y Administración Digital</w:t>
    </w:r>
  </w:p>
  <w:p w:rsidR="0028462C" w:rsidRDefault="0028462C" w:rsidP="0028462C">
    <w:pPr>
      <w:suppressLineNumbers/>
      <w:tabs>
        <w:tab w:val="center" w:pos="4535"/>
        <w:tab w:val="right" w:pos="9071"/>
      </w:tabs>
      <w:rPr>
        <w:rFonts w:ascii="Microsoft Sans Serif" w:hAnsi="Microsoft Sans Serif"/>
        <w:sz w:val="16"/>
        <w:szCs w:val="16"/>
      </w:rPr>
    </w:pPr>
    <w:r>
      <w:rPr>
        <w:rFonts w:ascii="Microsoft Sans Serif" w:hAnsi="Microsoft Sans Serif"/>
        <w:sz w:val="16"/>
        <w:szCs w:val="16"/>
      </w:rPr>
      <w:t>JUNTA REGIONAL DE CONTRATACIÓN ADMINISTRATIVA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3pt;height:8.3pt;visibility:visible;mso-wrap-style:square" o:bullet="t">
        <v:imagedata r:id="rId1" o:title=""/>
      </v:shape>
    </w:pict>
  </w:numPicBullet>
  <w:abstractNum w:abstractNumId="0" w15:restartNumberingAfterBreak="0">
    <w:nsid w:val="066469D7"/>
    <w:multiLevelType w:val="hybridMultilevel"/>
    <w:tmpl w:val="5E8C79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3152"/>
    <w:multiLevelType w:val="hybridMultilevel"/>
    <w:tmpl w:val="9D16D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6751D"/>
    <w:multiLevelType w:val="hybridMultilevel"/>
    <w:tmpl w:val="715C5652"/>
    <w:lvl w:ilvl="0" w:tplc="F9860E00">
      <w:start w:val="1"/>
      <w:numFmt w:val="decimal"/>
      <w:lvlText w:val="%1."/>
      <w:lvlJc w:val="left"/>
      <w:pPr>
        <w:ind w:left="942" w:hanging="360"/>
        <w:jc w:val="left"/>
      </w:pPr>
      <w:rPr>
        <w:rFonts w:hint="default"/>
        <w:spacing w:val="-1"/>
        <w:w w:val="72"/>
        <w:lang w:val="es-ES" w:eastAsia="en-US" w:bidi="ar-SA"/>
      </w:rPr>
    </w:lvl>
    <w:lvl w:ilvl="1" w:tplc="6F14F49E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05D2B950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C398231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97A65AF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137C037A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A82412D6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012078B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2E7E2274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2C"/>
    <w:rsid w:val="0000754E"/>
    <w:rsid w:val="00055C25"/>
    <w:rsid w:val="001275E4"/>
    <w:rsid w:val="001E4845"/>
    <w:rsid w:val="00257DB4"/>
    <w:rsid w:val="002832AA"/>
    <w:rsid w:val="0028462C"/>
    <w:rsid w:val="002E223C"/>
    <w:rsid w:val="002F5907"/>
    <w:rsid w:val="003228AE"/>
    <w:rsid w:val="00392BFB"/>
    <w:rsid w:val="004274CF"/>
    <w:rsid w:val="00486260"/>
    <w:rsid w:val="004C647D"/>
    <w:rsid w:val="004D0082"/>
    <w:rsid w:val="00555009"/>
    <w:rsid w:val="005A6C5D"/>
    <w:rsid w:val="005D041E"/>
    <w:rsid w:val="00603836"/>
    <w:rsid w:val="006038B1"/>
    <w:rsid w:val="00610CE6"/>
    <w:rsid w:val="00623C1B"/>
    <w:rsid w:val="00651EC8"/>
    <w:rsid w:val="00695879"/>
    <w:rsid w:val="006E68AB"/>
    <w:rsid w:val="006F67AB"/>
    <w:rsid w:val="00722DB9"/>
    <w:rsid w:val="007639D1"/>
    <w:rsid w:val="007A25C6"/>
    <w:rsid w:val="007B52F6"/>
    <w:rsid w:val="007E2B5D"/>
    <w:rsid w:val="007F6905"/>
    <w:rsid w:val="0081098F"/>
    <w:rsid w:val="008D080F"/>
    <w:rsid w:val="00911696"/>
    <w:rsid w:val="00930143"/>
    <w:rsid w:val="009868D8"/>
    <w:rsid w:val="009A65F6"/>
    <w:rsid w:val="009B43D2"/>
    <w:rsid w:val="009D5E7F"/>
    <w:rsid w:val="00A109B0"/>
    <w:rsid w:val="00A1756F"/>
    <w:rsid w:val="00AA5AA2"/>
    <w:rsid w:val="00AB5ED2"/>
    <w:rsid w:val="00B56A47"/>
    <w:rsid w:val="00C05AB9"/>
    <w:rsid w:val="00C134CF"/>
    <w:rsid w:val="00C40849"/>
    <w:rsid w:val="00C93960"/>
    <w:rsid w:val="00D24668"/>
    <w:rsid w:val="00D77E32"/>
    <w:rsid w:val="00D81450"/>
    <w:rsid w:val="00DA3EAB"/>
    <w:rsid w:val="00E03F19"/>
    <w:rsid w:val="00E433F2"/>
    <w:rsid w:val="00EB7AB3"/>
    <w:rsid w:val="00ED3B80"/>
    <w:rsid w:val="00EE012D"/>
    <w:rsid w:val="00EE37DD"/>
    <w:rsid w:val="00F052F3"/>
    <w:rsid w:val="00F1362D"/>
    <w:rsid w:val="00F31C14"/>
    <w:rsid w:val="00F433B7"/>
    <w:rsid w:val="00F556B4"/>
    <w:rsid w:val="00F8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3C8BB69-C43D-46D6-87C5-07A2BABF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62C"/>
  </w:style>
  <w:style w:type="paragraph" w:styleId="Piedepgina">
    <w:name w:val="footer"/>
    <w:basedOn w:val="Normal"/>
    <w:link w:val="PiedepginaCar"/>
    <w:uiPriority w:val="99"/>
    <w:unhideWhenUsed/>
    <w:rsid w:val="00284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62C"/>
  </w:style>
  <w:style w:type="table" w:styleId="Tablaconcuadrcula">
    <w:name w:val="Table Grid"/>
    <w:basedOn w:val="Tablanormal"/>
    <w:uiPriority w:val="39"/>
    <w:rsid w:val="0028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22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6A4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504CB-B277-4332-B89B-7C4736A5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1148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BERNAL, ESTEFANIA</dc:creator>
  <cp:keywords/>
  <dc:description/>
  <cp:lastModifiedBy>GOMARIZ MARIN, ANA</cp:lastModifiedBy>
  <cp:revision>22</cp:revision>
  <cp:lastPrinted>2022-02-25T08:58:00Z</cp:lastPrinted>
  <dcterms:created xsi:type="dcterms:W3CDTF">2022-02-25T08:39:00Z</dcterms:created>
  <dcterms:modified xsi:type="dcterms:W3CDTF">2022-03-02T17:25:00Z</dcterms:modified>
</cp:coreProperties>
</file>