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6C757D" w:rsidTr="009F098F">
        <w:trPr>
          <w:trHeight w:val="440"/>
        </w:trPr>
        <w:tc>
          <w:tcPr>
            <w:tcW w:w="4390" w:type="dxa"/>
            <w:vMerge w:val="restart"/>
            <w:shd w:val="clear" w:color="auto" w:fill="DBDBDB" w:themeFill="accent3" w:themeFillTint="66"/>
            <w:vAlign w:val="center"/>
          </w:tcPr>
          <w:p w:rsidR="006C757D" w:rsidRPr="00C6415B" w:rsidRDefault="006C757D" w:rsidP="00C6415B">
            <w:pPr>
              <w:jc w:val="center"/>
              <w:rPr>
                <w:b/>
                <w:i/>
                <w:sz w:val="24"/>
                <w:szCs w:val="24"/>
                <w:lang w:val="es-ES_tradnl"/>
              </w:rPr>
            </w:pPr>
            <w:r w:rsidRPr="00CC564D">
              <w:rPr>
                <w:b/>
                <w:i/>
                <w:sz w:val="24"/>
                <w:szCs w:val="24"/>
                <w:lang w:val="es-ES_tradnl"/>
              </w:rPr>
              <w:t>PROYECTOS DE I+D EN COOPERACIÓN PÚBLICO-PRIVADA</w:t>
            </w:r>
          </w:p>
        </w:tc>
        <w:tc>
          <w:tcPr>
            <w:tcW w:w="4677" w:type="dxa"/>
            <w:shd w:val="clear" w:color="auto" w:fill="DBDBDB" w:themeFill="accent3" w:themeFillTint="66"/>
            <w:vAlign w:val="center"/>
          </w:tcPr>
          <w:p w:rsidR="006C757D" w:rsidRPr="00BB1D0B" w:rsidRDefault="006C757D" w:rsidP="00EA4995">
            <w:pPr>
              <w:jc w:val="center"/>
              <w:rPr>
                <w:b/>
                <w:lang w:val="es-ES_tradnl"/>
              </w:rPr>
            </w:pPr>
            <w:r w:rsidRPr="00BB1D0B">
              <w:rPr>
                <w:b/>
                <w:lang w:val="es-ES_tradnl"/>
              </w:rPr>
              <w:t>PROCEDIMIENTO: 1287</w:t>
            </w:r>
          </w:p>
        </w:tc>
      </w:tr>
      <w:tr w:rsidR="006C757D" w:rsidTr="009F098F">
        <w:trPr>
          <w:trHeight w:val="828"/>
        </w:trPr>
        <w:tc>
          <w:tcPr>
            <w:tcW w:w="4390" w:type="dxa"/>
            <w:vMerge/>
            <w:shd w:val="clear" w:color="auto" w:fill="DBDBDB" w:themeFill="accent3" w:themeFillTint="66"/>
            <w:vAlign w:val="center"/>
          </w:tcPr>
          <w:p w:rsidR="006C757D" w:rsidRDefault="006C757D" w:rsidP="00EA4995">
            <w:pPr>
              <w:jc w:val="center"/>
              <w:rPr>
                <w:b/>
                <w:sz w:val="28"/>
                <w:szCs w:val="28"/>
                <w:lang w:val="es-ES_tradnl"/>
              </w:rPr>
            </w:pPr>
          </w:p>
        </w:tc>
        <w:tc>
          <w:tcPr>
            <w:tcW w:w="4677" w:type="dxa"/>
            <w:shd w:val="clear" w:color="auto" w:fill="DBDBDB" w:themeFill="accent3" w:themeFillTint="66"/>
            <w:vAlign w:val="center"/>
          </w:tcPr>
          <w:p w:rsidR="006C757D" w:rsidRPr="00CC564D" w:rsidRDefault="006C757D" w:rsidP="006C757D">
            <w:pPr>
              <w:jc w:val="center"/>
              <w:rPr>
                <w:b/>
                <w:sz w:val="22"/>
                <w:szCs w:val="22"/>
                <w:lang w:val="es-ES_tradnl"/>
              </w:rPr>
            </w:pPr>
            <w:r w:rsidRPr="00CC564D">
              <w:rPr>
                <w:b/>
                <w:sz w:val="22"/>
                <w:szCs w:val="22"/>
                <w:lang w:val="es-ES_tradnl"/>
              </w:rPr>
              <w:t xml:space="preserve">ANEXO </w:t>
            </w:r>
            <w:r>
              <w:rPr>
                <w:b/>
                <w:sz w:val="22"/>
                <w:szCs w:val="22"/>
                <w:lang w:val="es-ES_tradnl"/>
              </w:rPr>
              <w:t>I</w:t>
            </w:r>
            <w:r w:rsidRPr="00CC564D">
              <w:rPr>
                <w:b/>
                <w:sz w:val="22"/>
                <w:szCs w:val="22"/>
                <w:lang w:val="es-ES_tradnl"/>
              </w:rPr>
              <w:t>I:</w:t>
            </w:r>
            <w:r>
              <w:rPr>
                <w:b/>
                <w:sz w:val="22"/>
                <w:szCs w:val="22"/>
                <w:lang w:val="es-ES_tradnl"/>
              </w:rPr>
              <w:t xml:space="preserve"> DECLARACIÓN RESPONSABLE</w:t>
            </w:r>
          </w:p>
        </w:tc>
      </w:tr>
    </w:tbl>
    <w:p w:rsidR="005C7C55" w:rsidRDefault="005C7C55" w:rsidP="005C7C55">
      <w:pPr>
        <w:jc w:val="both"/>
        <w:rPr>
          <w:lang w:val="es-ES_tradnl"/>
        </w:rPr>
      </w:pPr>
      <w:r w:rsidRPr="0044439D">
        <w:rPr>
          <w:sz w:val="16"/>
          <w:szCs w:val="16"/>
          <w:lang w:val="es-ES_tradnl"/>
        </w:rPr>
        <w:t>A presentar de forma independiente por cada una de las entidades participantes en el proyecto</w:t>
      </w:r>
      <w:r>
        <w:rPr>
          <w:lang w:val="es-ES_tradnl"/>
        </w:rPr>
        <w:t>.</w:t>
      </w:r>
    </w:p>
    <w:p w:rsidR="005C7C55" w:rsidRPr="009815A2" w:rsidRDefault="005C7C55" w:rsidP="005C7C55">
      <w:pPr>
        <w:jc w:val="both"/>
        <w:rPr>
          <w:b/>
          <w:lang w:val="es-ES_tradnl"/>
        </w:rPr>
      </w:pPr>
      <w:r w:rsidRPr="009815A2">
        <w:rPr>
          <w:b/>
          <w:lang w:val="es-ES_tradnl"/>
        </w:rPr>
        <w:t>PROYECTO PARA LA QUE SOLICITA LA SUBVENCIÓN:</w:t>
      </w:r>
    </w:p>
    <w:tbl>
      <w:tblPr>
        <w:tblStyle w:val="Estilo1"/>
        <w:tblW w:w="9067" w:type="dxa"/>
        <w:tblLook w:val="04A0" w:firstRow="1" w:lastRow="0" w:firstColumn="1" w:lastColumn="0" w:noHBand="0" w:noVBand="1"/>
      </w:tblPr>
      <w:tblGrid>
        <w:gridCol w:w="9067"/>
      </w:tblGrid>
      <w:tr w:rsidR="005C7C55" w:rsidTr="009F098F">
        <w:trPr>
          <w:trHeight w:val="442"/>
        </w:trPr>
        <w:tc>
          <w:tcPr>
            <w:tcW w:w="9067" w:type="dxa"/>
          </w:tcPr>
          <w:p w:rsidR="005C7C55" w:rsidRPr="009815A2" w:rsidRDefault="005C7C55" w:rsidP="009815A2">
            <w:pPr>
              <w:jc w:val="center"/>
              <w:rPr>
                <w:b/>
                <w:szCs w:val="16"/>
                <w:lang w:val="es-ES_tradnl"/>
              </w:rPr>
            </w:pPr>
          </w:p>
        </w:tc>
      </w:tr>
    </w:tbl>
    <w:p w:rsidR="005C7C55" w:rsidRDefault="005C7C55" w:rsidP="005C7C55">
      <w:pPr>
        <w:jc w:val="both"/>
        <w:rPr>
          <w:lang w:val="es-ES_tradnl"/>
        </w:rPr>
      </w:pPr>
    </w:p>
    <w:p w:rsidR="005C7C55" w:rsidRPr="009815A2" w:rsidRDefault="005C7C55" w:rsidP="005C7C55">
      <w:pPr>
        <w:jc w:val="both"/>
        <w:rPr>
          <w:b/>
          <w:lang w:val="es-ES_tradnl"/>
        </w:rPr>
      </w:pPr>
      <w:r w:rsidRPr="009815A2">
        <w:rPr>
          <w:b/>
          <w:lang w:val="es-ES_tradnl"/>
        </w:rPr>
        <w:t xml:space="preserve">DATOS DE LA ENTIDAD </w:t>
      </w:r>
      <w:r w:rsidR="00EB0E1B" w:rsidRPr="009815A2">
        <w:rPr>
          <w:b/>
          <w:lang w:val="es-ES_tradnl"/>
        </w:rPr>
        <w:t>PARTICIPANTE</w:t>
      </w:r>
      <w:r w:rsidRPr="009815A2">
        <w:rPr>
          <w:b/>
          <w:lang w:val="es-ES_tradnl"/>
        </w:rPr>
        <w:t>:</w:t>
      </w:r>
    </w:p>
    <w:tbl>
      <w:tblPr>
        <w:tblStyle w:val="Estilo1"/>
        <w:tblW w:w="9067" w:type="dxa"/>
        <w:tblLook w:val="0600" w:firstRow="0" w:lastRow="0" w:firstColumn="0" w:lastColumn="0" w:noHBand="1" w:noVBand="1"/>
      </w:tblPr>
      <w:tblGrid>
        <w:gridCol w:w="1382"/>
        <w:gridCol w:w="7685"/>
      </w:tblGrid>
      <w:tr w:rsidR="009815A2" w:rsidRPr="00D73C70" w:rsidTr="009F098F">
        <w:trPr>
          <w:trHeight w:val="417"/>
        </w:trPr>
        <w:tc>
          <w:tcPr>
            <w:tcW w:w="1382" w:type="dxa"/>
          </w:tcPr>
          <w:p w:rsidR="009815A2" w:rsidRPr="00D73C70" w:rsidRDefault="009815A2" w:rsidP="00EA4995">
            <w:pPr>
              <w:rPr>
                <w:b/>
                <w:szCs w:val="16"/>
                <w:lang w:val="es-ES_tradnl"/>
              </w:rPr>
            </w:pPr>
            <w:r w:rsidRPr="00D73C70">
              <w:rPr>
                <w:b/>
                <w:szCs w:val="16"/>
                <w:lang w:val="es-ES_tradnl"/>
              </w:rPr>
              <w:t>NOMBRE/ RAZÓN SOCIAL</w:t>
            </w:r>
          </w:p>
        </w:tc>
        <w:tc>
          <w:tcPr>
            <w:tcW w:w="7685" w:type="dxa"/>
          </w:tcPr>
          <w:p w:rsidR="009815A2" w:rsidRPr="00D73C70" w:rsidRDefault="009815A2" w:rsidP="00EA4995">
            <w:pPr>
              <w:jc w:val="both"/>
              <w:rPr>
                <w:szCs w:val="16"/>
                <w:lang w:val="es-ES_tradnl"/>
              </w:rPr>
            </w:pPr>
          </w:p>
        </w:tc>
      </w:tr>
      <w:tr w:rsidR="009815A2" w:rsidRPr="00D73C70" w:rsidTr="009F098F">
        <w:trPr>
          <w:trHeight w:val="417"/>
        </w:trPr>
        <w:tc>
          <w:tcPr>
            <w:tcW w:w="1382" w:type="dxa"/>
          </w:tcPr>
          <w:p w:rsidR="009815A2" w:rsidRPr="00D73C70" w:rsidRDefault="009815A2" w:rsidP="00EA4995">
            <w:pPr>
              <w:jc w:val="both"/>
              <w:rPr>
                <w:b/>
                <w:szCs w:val="16"/>
                <w:lang w:val="es-ES_tradnl"/>
              </w:rPr>
            </w:pPr>
            <w:r w:rsidRPr="00D73C70">
              <w:rPr>
                <w:b/>
                <w:szCs w:val="16"/>
                <w:lang w:val="es-ES_tradnl"/>
              </w:rPr>
              <w:t>CIF</w:t>
            </w:r>
          </w:p>
        </w:tc>
        <w:tc>
          <w:tcPr>
            <w:tcW w:w="7685" w:type="dxa"/>
          </w:tcPr>
          <w:p w:rsidR="009815A2" w:rsidRPr="00D73C70" w:rsidRDefault="009815A2" w:rsidP="00EA4995">
            <w:pPr>
              <w:jc w:val="both"/>
              <w:rPr>
                <w:szCs w:val="16"/>
                <w:lang w:val="es-ES_tradnl"/>
              </w:rPr>
            </w:pPr>
          </w:p>
        </w:tc>
      </w:tr>
      <w:tr w:rsidR="009815A2" w:rsidRPr="00D73C70" w:rsidTr="009F098F">
        <w:trPr>
          <w:trHeight w:val="417"/>
        </w:trPr>
        <w:tc>
          <w:tcPr>
            <w:tcW w:w="1382" w:type="dxa"/>
          </w:tcPr>
          <w:p w:rsidR="009815A2" w:rsidRPr="00D73C70" w:rsidRDefault="009815A2" w:rsidP="00EA4995">
            <w:pPr>
              <w:jc w:val="both"/>
              <w:rPr>
                <w:b/>
                <w:szCs w:val="16"/>
                <w:lang w:val="es-ES_tradnl"/>
              </w:rPr>
            </w:pPr>
            <w:r w:rsidRPr="00D73C70">
              <w:rPr>
                <w:b/>
                <w:szCs w:val="16"/>
                <w:lang w:val="es-ES_tradnl"/>
              </w:rPr>
              <w:t>DOMICILIO NOTIFICACIONES</w:t>
            </w:r>
          </w:p>
        </w:tc>
        <w:tc>
          <w:tcPr>
            <w:tcW w:w="7685" w:type="dxa"/>
          </w:tcPr>
          <w:p w:rsidR="009815A2" w:rsidRPr="00D73C70" w:rsidRDefault="009815A2" w:rsidP="00EA4995">
            <w:pPr>
              <w:jc w:val="both"/>
              <w:rPr>
                <w:szCs w:val="16"/>
                <w:lang w:val="es-ES_tradnl"/>
              </w:rPr>
            </w:pPr>
          </w:p>
        </w:tc>
      </w:tr>
      <w:tr w:rsidR="009815A2" w:rsidRPr="00D73C70" w:rsidTr="009F098F">
        <w:trPr>
          <w:trHeight w:val="417"/>
        </w:trPr>
        <w:tc>
          <w:tcPr>
            <w:tcW w:w="1382" w:type="dxa"/>
          </w:tcPr>
          <w:p w:rsidR="009815A2" w:rsidRPr="00D73C70" w:rsidRDefault="009815A2" w:rsidP="00EA4995">
            <w:pPr>
              <w:jc w:val="both"/>
              <w:rPr>
                <w:b/>
                <w:szCs w:val="16"/>
                <w:lang w:val="es-ES_tradnl"/>
              </w:rPr>
            </w:pPr>
            <w:r w:rsidRPr="00D73C70">
              <w:rPr>
                <w:b/>
                <w:szCs w:val="16"/>
                <w:lang w:val="es-ES_tradnl"/>
              </w:rPr>
              <w:t>POBLACION</w:t>
            </w:r>
          </w:p>
        </w:tc>
        <w:tc>
          <w:tcPr>
            <w:tcW w:w="7685" w:type="dxa"/>
          </w:tcPr>
          <w:p w:rsidR="009815A2" w:rsidRPr="00D73C70" w:rsidRDefault="009815A2" w:rsidP="00EA4995">
            <w:pPr>
              <w:jc w:val="both"/>
              <w:rPr>
                <w:szCs w:val="16"/>
                <w:lang w:val="es-ES_tradnl"/>
              </w:rPr>
            </w:pPr>
          </w:p>
        </w:tc>
      </w:tr>
      <w:tr w:rsidR="009815A2" w:rsidRPr="00D73C70" w:rsidTr="009F098F">
        <w:trPr>
          <w:trHeight w:val="417"/>
        </w:trPr>
        <w:tc>
          <w:tcPr>
            <w:tcW w:w="1382" w:type="dxa"/>
          </w:tcPr>
          <w:p w:rsidR="009815A2" w:rsidRPr="00D73C70" w:rsidRDefault="009815A2" w:rsidP="00EA4995">
            <w:pPr>
              <w:jc w:val="both"/>
              <w:rPr>
                <w:b/>
                <w:szCs w:val="16"/>
                <w:lang w:val="es-ES_tradnl"/>
              </w:rPr>
            </w:pPr>
            <w:r w:rsidRPr="00D73C70">
              <w:rPr>
                <w:b/>
                <w:szCs w:val="16"/>
                <w:lang w:val="es-ES_tradnl"/>
              </w:rPr>
              <w:t>EMAIL</w:t>
            </w:r>
          </w:p>
        </w:tc>
        <w:tc>
          <w:tcPr>
            <w:tcW w:w="7685" w:type="dxa"/>
          </w:tcPr>
          <w:p w:rsidR="009815A2" w:rsidRPr="00D73C70" w:rsidRDefault="009815A2" w:rsidP="00EA4995">
            <w:pPr>
              <w:jc w:val="both"/>
              <w:rPr>
                <w:szCs w:val="16"/>
                <w:lang w:val="es-ES_tradnl"/>
              </w:rPr>
            </w:pPr>
          </w:p>
        </w:tc>
      </w:tr>
      <w:tr w:rsidR="009815A2" w:rsidRPr="00D73C70" w:rsidTr="009F098F">
        <w:trPr>
          <w:trHeight w:val="417"/>
        </w:trPr>
        <w:tc>
          <w:tcPr>
            <w:tcW w:w="1382" w:type="dxa"/>
          </w:tcPr>
          <w:p w:rsidR="009815A2" w:rsidRPr="00D73C70" w:rsidRDefault="009815A2" w:rsidP="00EA4995">
            <w:pPr>
              <w:jc w:val="both"/>
              <w:rPr>
                <w:b/>
                <w:szCs w:val="16"/>
                <w:lang w:val="es-ES_tradnl"/>
              </w:rPr>
            </w:pPr>
            <w:r w:rsidRPr="00D73C70">
              <w:rPr>
                <w:b/>
                <w:szCs w:val="16"/>
                <w:lang w:val="es-ES_tradnl"/>
              </w:rPr>
              <w:t>PÁGINA WEB</w:t>
            </w:r>
          </w:p>
        </w:tc>
        <w:tc>
          <w:tcPr>
            <w:tcW w:w="7685" w:type="dxa"/>
          </w:tcPr>
          <w:p w:rsidR="009815A2" w:rsidRPr="00D73C70" w:rsidRDefault="009815A2" w:rsidP="00EA4995">
            <w:pPr>
              <w:jc w:val="both"/>
              <w:rPr>
                <w:szCs w:val="16"/>
                <w:lang w:val="es-ES_tradnl"/>
              </w:rPr>
            </w:pPr>
          </w:p>
        </w:tc>
      </w:tr>
    </w:tbl>
    <w:p w:rsidR="005C7C55" w:rsidRDefault="005C7C55" w:rsidP="005C7C55">
      <w:pPr>
        <w:jc w:val="both"/>
        <w:rPr>
          <w:lang w:val="es-ES_tradnl"/>
        </w:rPr>
      </w:pPr>
    </w:p>
    <w:p w:rsidR="005C7C55" w:rsidRPr="009815A2" w:rsidRDefault="005C7C55" w:rsidP="005C7C55">
      <w:pPr>
        <w:jc w:val="both"/>
        <w:rPr>
          <w:b/>
          <w:lang w:val="es-ES_tradnl"/>
        </w:rPr>
      </w:pPr>
      <w:r w:rsidRPr="009815A2">
        <w:rPr>
          <w:b/>
          <w:lang w:val="es-ES_tradnl"/>
        </w:rPr>
        <w:t xml:space="preserve">DATOS DEL REPRESENTANTE LEGAL DE LA </w:t>
      </w:r>
      <w:r w:rsidR="00EB0E1B" w:rsidRPr="009815A2">
        <w:rPr>
          <w:b/>
          <w:lang w:val="es-ES_tradnl"/>
        </w:rPr>
        <w:t>ENTIDAD PARTICIPANTE</w:t>
      </w:r>
      <w:r w:rsidRPr="009815A2">
        <w:rPr>
          <w:b/>
          <w:lang w:val="es-ES_tradnl"/>
        </w:rPr>
        <w:t>:</w:t>
      </w:r>
    </w:p>
    <w:tbl>
      <w:tblPr>
        <w:tblStyle w:val="Estilo1"/>
        <w:tblW w:w="9067" w:type="dxa"/>
        <w:tblLook w:val="04A0" w:firstRow="1" w:lastRow="0" w:firstColumn="1" w:lastColumn="0" w:noHBand="0" w:noVBand="1"/>
      </w:tblPr>
      <w:tblGrid>
        <w:gridCol w:w="1651"/>
        <w:gridCol w:w="7416"/>
      </w:tblGrid>
      <w:tr w:rsidR="009815A2" w:rsidTr="009F098F">
        <w:trPr>
          <w:trHeight w:val="447"/>
        </w:trPr>
        <w:tc>
          <w:tcPr>
            <w:tcW w:w="1651" w:type="dxa"/>
          </w:tcPr>
          <w:p w:rsidR="009815A2" w:rsidRPr="00D73C70" w:rsidRDefault="009815A2" w:rsidP="00EA4995">
            <w:pPr>
              <w:jc w:val="both"/>
              <w:rPr>
                <w:b/>
                <w:lang w:val="es-ES_tradnl"/>
              </w:rPr>
            </w:pPr>
            <w:r w:rsidRPr="00D73C70">
              <w:rPr>
                <w:b/>
                <w:lang w:val="es-ES_tradnl"/>
              </w:rPr>
              <w:t>NOMBRE</w:t>
            </w:r>
          </w:p>
        </w:tc>
        <w:tc>
          <w:tcPr>
            <w:tcW w:w="7416" w:type="dxa"/>
          </w:tcPr>
          <w:p w:rsidR="009815A2" w:rsidRDefault="009815A2" w:rsidP="00EA4995">
            <w:pPr>
              <w:jc w:val="both"/>
              <w:rPr>
                <w:lang w:val="es-ES_tradnl"/>
              </w:rPr>
            </w:pPr>
          </w:p>
        </w:tc>
      </w:tr>
      <w:tr w:rsidR="009815A2" w:rsidTr="009F098F">
        <w:trPr>
          <w:trHeight w:val="447"/>
        </w:trPr>
        <w:tc>
          <w:tcPr>
            <w:tcW w:w="1651" w:type="dxa"/>
          </w:tcPr>
          <w:p w:rsidR="009815A2" w:rsidRPr="00D73C70" w:rsidRDefault="009815A2" w:rsidP="00EA4995">
            <w:pPr>
              <w:jc w:val="both"/>
              <w:rPr>
                <w:b/>
                <w:lang w:val="es-ES_tradnl"/>
              </w:rPr>
            </w:pPr>
            <w:r w:rsidRPr="00D73C70">
              <w:rPr>
                <w:b/>
                <w:lang w:val="es-ES_tradnl"/>
              </w:rPr>
              <w:t>DNI</w:t>
            </w:r>
          </w:p>
        </w:tc>
        <w:tc>
          <w:tcPr>
            <w:tcW w:w="7416" w:type="dxa"/>
          </w:tcPr>
          <w:p w:rsidR="009815A2" w:rsidRDefault="009815A2" w:rsidP="00EA4995">
            <w:pPr>
              <w:jc w:val="both"/>
              <w:rPr>
                <w:lang w:val="es-ES_tradnl"/>
              </w:rPr>
            </w:pPr>
          </w:p>
        </w:tc>
      </w:tr>
      <w:tr w:rsidR="009815A2" w:rsidTr="009F098F">
        <w:trPr>
          <w:trHeight w:val="447"/>
        </w:trPr>
        <w:tc>
          <w:tcPr>
            <w:tcW w:w="1651" w:type="dxa"/>
          </w:tcPr>
          <w:p w:rsidR="009815A2" w:rsidRPr="00D73C70" w:rsidRDefault="009815A2" w:rsidP="00EA4995">
            <w:pPr>
              <w:jc w:val="both"/>
              <w:rPr>
                <w:b/>
                <w:lang w:val="es-ES_tradnl"/>
              </w:rPr>
            </w:pPr>
            <w:r w:rsidRPr="00D73C70">
              <w:rPr>
                <w:b/>
                <w:lang w:val="es-ES_tradnl"/>
              </w:rPr>
              <w:t>CARGO</w:t>
            </w:r>
          </w:p>
        </w:tc>
        <w:tc>
          <w:tcPr>
            <w:tcW w:w="7416" w:type="dxa"/>
          </w:tcPr>
          <w:p w:rsidR="009815A2" w:rsidRDefault="009815A2" w:rsidP="00EA4995">
            <w:pPr>
              <w:jc w:val="both"/>
              <w:rPr>
                <w:lang w:val="es-ES_tradnl"/>
              </w:rPr>
            </w:pPr>
          </w:p>
        </w:tc>
      </w:tr>
    </w:tbl>
    <w:p w:rsidR="005C7C55" w:rsidRDefault="005C7C55" w:rsidP="005C7C55">
      <w:pPr>
        <w:jc w:val="both"/>
        <w:rPr>
          <w:lang w:val="es-ES_tradnl"/>
        </w:rPr>
      </w:pPr>
    </w:p>
    <w:p w:rsidR="005C7C55" w:rsidRPr="004D6BD7" w:rsidRDefault="005C7C55" w:rsidP="005C7C55">
      <w:pPr>
        <w:jc w:val="both"/>
        <w:rPr>
          <w:b/>
          <w:sz w:val="18"/>
          <w:szCs w:val="18"/>
          <w:lang w:val="es-ES_tradnl"/>
        </w:rPr>
      </w:pPr>
      <w:r w:rsidRPr="004D6BD7">
        <w:rPr>
          <w:b/>
          <w:sz w:val="18"/>
          <w:szCs w:val="18"/>
          <w:lang w:val="es-ES_tradnl"/>
        </w:rPr>
        <w:t>Con el fin de concurrir a la convocatoria de subvenciones a proyectos de I+D en cooperación público-privada, declaro bajo mi responsabilidad que la entidad a la que represento:</w:t>
      </w:r>
    </w:p>
    <w:p w:rsidR="005C7C55" w:rsidRPr="004D6BD7" w:rsidRDefault="005C7C55" w:rsidP="005C7C55">
      <w:pPr>
        <w:pStyle w:val="Prrafodelista"/>
        <w:numPr>
          <w:ilvl w:val="0"/>
          <w:numId w:val="1"/>
        </w:numPr>
        <w:jc w:val="both"/>
        <w:rPr>
          <w:sz w:val="18"/>
          <w:szCs w:val="18"/>
          <w:lang w:val="es-ES_tradnl"/>
        </w:rPr>
      </w:pPr>
      <w:r w:rsidRPr="004D6BD7">
        <w:rPr>
          <w:sz w:val="18"/>
          <w:szCs w:val="18"/>
          <w:lang w:val="es-ES_tradnl"/>
        </w:rPr>
        <w:t>Conoce, acepta y cumple todas las condiciones y requisitos establecidos en la Orden de 18 de junio de 2015, de la Consejería de Industria, Turismo, Empresa e Innovación, reguladora de las bases para la concesión de ayudas públicas destinadas a impulsar la cooperación público-privada y la transferencia de tecnología en los ámbitos de especialización de la Estrategia de Investigación e Innovación para la Especialización inteligente de la Región de Murcia, RIS3MUR.</w:t>
      </w:r>
    </w:p>
    <w:p w:rsidR="005C7C55" w:rsidRPr="004D6BD7" w:rsidRDefault="005C7C55" w:rsidP="005C7C55">
      <w:pPr>
        <w:pStyle w:val="Prrafodelista"/>
        <w:numPr>
          <w:ilvl w:val="0"/>
          <w:numId w:val="1"/>
        </w:numPr>
        <w:jc w:val="both"/>
        <w:rPr>
          <w:sz w:val="18"/>
          <w:szCs w:val="18"/>
          <w:lang w:val="es-ES_tradnl"/>
        </w:rPr>
      </w:pPr>
      <w:r w:rsidRPr="004D6BD7">
        <w:rPr>
          <w:sz w:val="18"/>
          <w:szCs w:val="18"/>
          <w:lang w:val="es-ES_tradnl"/>
        </w:rPr>
        <w:t>Conoce, acepta y cumple todas las condiciones y requisitos establecidos en la convocatoria de ayudas que regula la presente ayuda.</w:t>
      </w:r>
    </w:p>
    <w:p w:rsidR="00B17422" w:rsidRPr="004D6BD7" w:rsidRDefault="00EB0E1B" w:rsidP="00F605CE">
      <w:pPr>
        <w:pStyle w:val="Prrafodelista"/>
        <w:numPr>
          <w:ilvl w:val="0"/>
          <w:numId w:val="1"/>
        </w:numPr>
        <w:jc w:val="both"/>
        <w:rPr>
          <w:sz w:val="18"/>
          <w:szCs w:val="18"/>
          <w:lang w:val="es-ES_tradnl"/>
        </w:rPr>
      </w:pPr>
      <w:r w:rsidRPr="004D6BD7">
        <w:rPr>
          <w:sz w:val="18"/>
          <w:szCs w:val="18"/>
          <w:lang w:val="es-ES_tradnl"/>
        </w:rPr>
        <w:t xml:space="preserve">No se encuentra incursa en ninguna de las circunstancias previstas en los artículos 13.2 y 13.3 de la Ley 38/2003, de 17 de noviembre, General de Subvenciones. </w:t>
      </w:r>
    </w:p>
    <w:p w:rsidR="005C7C55" w:rsidRPr="004D6BD7" w:rsidRDefault="005C7C55" w:rsidP="00F605CE">
      <w:pPr>
        <w:pStyle w:val="Prrafodelista"/>
        <w:numPr>
          <w:ilvl w:val="0"/>
          <w:numId w:val="1"/>
        </w:numPr>
        <w:jc w:val="both"/>
        <w:rPr>
          <w:sz w:val="18"/>
          <w:szCs w:val="18"/>
          <w:lang w:val="es-ES_tradnl"/>
        </w:rPr>
      </w:pPr>
      <w:r w:rsidRPr="004D6BD7">
        <w:rPr>
          <w:sz w:val="18"/>
          <w:szCs w:val="18"/>
          <w:lang w:val="es-ES_tradnl"/>
        </w:rPr>
        <w:t>Se encuentra al corriente de las obligaciones tributarias y de Seguridad Social según lo dispuesto en el artículo 11.b) de la Ley 7/2005, de 18 de noviembre, de Subvenciones de la Comunidad Autónoma de la Región de Murcia.</w:t>
      </w:r>
    </w:p>
    <w:p w:rsidR="00EA6E0F" w:rsidRPr="004D6BD7" w:rsidRDefault="00EA6E0F" w:rsidP="009B00C2">
      <w:pPr>
        <w:pStyle w:val="Prrafodelista"/>
        <w:numPr>
          <w:ilvl w:val="0"/>
          <w:numId w:val="1"/>
        </w:numPr>
        <w:jc w:val="both"/>
        <w:rPr>
          <w:sz w:val="18"/>
          <w:szCs w:val="18"/>
          <w:lang w:val="es-ES_tradnl"/>
        </w:rPr>
      </w:pPr>
      <w:r w:rsidRPr="004D6BD7">
        <w:rPr>
          <w:sz w:val="18"/>
          <w:szCs w:val="18"/>
          <w:lang w:val="es-ES_tradnl"/>
        </w:rPr>
        <w:lastRenderedPageBreak/>
        <w:t xml:space="preserve">A los efectos previstos en el apartado b) del artículo 6.2 de la Ley 11/2007, de 22 de junio, de acceso electrónico de los ciudadanos a los Servicios Públicos, señalar </w:t>
      </w:r>
      <w:r w:rsidR="006A12CC" w:rsidRPr="004D6BD7">
        <w:rPr>
          <w:sz w:val="18"/>
          <w:szCs w:val="18"/>
          <w:lang w:val="es-ES_tradnl"/>
        </w:rPr>
        <w:t>la siguiente opción</w:t>
      </w:r>
      <w:r w:rsidRPr="004D6BD7">
        <w:rPr>
          <w:sz w:val="18"/>
          <w:szCs w:val="18"/>
          <w:lang w:val="es-ES_tradnl"/>
        </w:rPr>
        <w:t xml:space="preserve">, en caso de no </w:t>
      </w:r>
      <w:r w:rsidR="006A12CC" w:rsidRPr="004D6BD7">
        <w:rPr>
          <w:sz w:val="18"/>
          <w:szCs w:val="18"/>
          <w:lang w:val="es-ES_tradnl"/>
        </w:rPr>
        <w:t>dar el consentimiento expreso</w:t>
      </w:r>
      <w:r w:rsidRPr="004D6BD7">
        <w:rPr>
          <w:sz w:val="18"/>
          <w:szCs w:val="18"/>
          <w:lang w:val="es-ES_tradnl"/>
        </w:rPr>
        <w:t>, se entenderá la no autorización</w:t>
      </w:r>
      <w:r w:rsidR="006A12CC" w:rsidRPr="004D6BD7">
        <w:rPr>
          <w:sz w:val="18"/>
          <w:szCs w:val="18"/>
          <w:lang w:val="es-ES_tradnl"/>
        </w:rPr>
        <w:t xml:space="preserve"> al órgano gestor competente a obtener la información sobre el cumplimiento de mis obligaciones citadas en el punto anterior y/o cualquier otro requisito o información y, por lo tanto, la entidad participante queda obligada a aportar los datos o documentos justificativos necesarios para la presentación de la solicitud</w:t>
      </w:r>
      <w:r w:rsidR="00015FE8" w:rsidRPr="004D6BD7">
        <w:rPr>
          <w:sz w:val="18"/>
          <w:szCs w:val="18"/>
          <w:lang w:val="es-ES_tradnl"/>
        </w:rPr>
        <w:t xml:space="preserve"> o, en su caso, indicar la fecha y el órgano o dependencia en que la documentación fue presentada siempre que no hayan transcurrido más de 5 años desde la finalización del procedimiento que corresponda</w:t>
      </w:r>
      <w:r w:rsidR="00B348DC" w:rsidRPr="004D6BD7">
        <w:rPr>
          <w:sz w:val="18"/>
          <w:szCs w:val="18"/>
          <w:lang w:val="es-ES_tradnl"/>
        </w:rPr>
        <w:t>, sin perjuicio de lo establecido en el punto 4 del artículo 12 de la Orden 18 de junio de 2015, reguladora de las bases para la concesión de las ayudas correspondientes a la presente convocatoria</w:t>
      </w:r>
      <w:r w:rsidRPr="004D6BD7">
        <w:rPr>
          <w:sz w:val="18"/>
          <w:szCs w:val="18"/>
          <w:lang w:val="es-ES_tradnl"/>
        </w:rPr>
        <w:t>:</w:t>
      </w:r>
    </w:p>
    <w:p w:rsidR="006A12CC" w:rsidRPr="004D6BD7" w:rsidRDefault="006A12CC" w:rsidP="006A12CC">
      <w:pPr>
        <w:pStyle w:val="Prrafodelista"/>
        <w:jc w:val="both"/>
        <w:rPr>
          <w:sz w:val="18"/>
          <w:szCs w:val="18"/>
          <w:lang w:val="es-ES_tradnl"/>
        </w:rPr>
      </w:pPr>
    </w:p>
    <w:p w:rsidR="009B00C2" w:rsidRPr="004D6BD7" w:rsidRDefault="006A12CC" w:rsidP="00B348DC">
      <w:pPr>
        <w:pStyle w:val="Prrafodelista"/>
        <w:numPr>
          <w:ilvl w:val="1"/>
          <w:numId w:val="1"/>
        </w:numPr>
        <w:jc w:val="both"/>
        <w:rPr>
          <w:sz w:val="18"/>
          <w:szCs w:val="18"/>
          <w:lang w:val="es-ES_tradnl"/>
        </w:rPr>
      </w:pPr>
      <w:r w:rsidRPr="004D6BD7">
        <w:rPr>
          <w:sz w:val="18"/>
          <w:szCs w:val="18"/>
          <w:lang w:val="es-ES_tradnl"/>
        </w:rPr>
        <w:t>Sí a</w:t>
      </w:r>
      <w:r w:rsidR="005C7C55" w:rsidRPr="004D6BD7">
        <w:rPr>
          <w:sz w:val="18"/>
          <w:szCs w:val="18"/>
          <w:lang w:val="es-ES_tradnl"/>
        </w:rPr>
        <w:t>utorizo al órgano gestor competente a obtener la información sobre el cumplimiento de mis obligaciones citadas en el punto anterior y</w:t>
      </w:r>
      <w:r w:rsidR="00EA6E0F" w:rsidRPr="004D6BD7">
        <w:rPr>
          <w:sz w:val="18"/>
          <w:szCs w:val="18"/>
          <w:lang w:val="es-ES_tradnl"/>
        </w:rPr>
        <w:t>/o</w:t>
      </w:r>
      <w:r w:rsidR="005C7C55" w:rsidRPr="004D6BD7">
        <w:rPr>
          <w:sz w:val="18"/>
          <w:szCs w:val="18"/>
          <w:lang w:val="es-ES_tradnl"/>
        </w:rPr>
        <w:t xml:space="preserve"> cualquier otro requisito o información</w:t>
      </w:r>
    </w:p>
    <w:p w:rsidR="00B348DC" w:rsidRPr="004D6BD7" w:rsidRDefault="00B348DC" w:rsidP="00B348DC">
      <w:pPr>
        <w:pStyle w:val="Prrafodelista"/>
        <w:ind w:left="1440"/>
        <w:jc w:val="both"/>
        <w:rPr>
          <w:sz w:val="18"/>
          <w:szCs w:val="18"/>
          <w:lang w:val="es-ES_tradnl"/>
        </w:rPr>
      </w:pPr>
    </w:p>
    <w:p w:rsidR="005C7C55" w:rsidRPr="004D6BD7" w:rsidRDefault="005C7C55" w:rsidP="005C7C55">
      <w:pPr>
        <w:pStyle w:val="Prrafodelista"/>
        <w:numPr>
          <w:ilvl w:val="0"/>
          <w:numId w:val="1"/>
        </w:numPr>
        <w:jc w:val="both"/>
        <w:rPr>
          <w:sz w:val="18"/>
          <w:szCs w:val="18"/>
          <w:lang w:val="es-ES_tradnl"/>
        </w:rPr>
      </w:pPr>
      <w:r w:rsidRPr="004D6BD7">
        <w:rPr>
          <w:sz w:val="18"/>
          <w:szCs w:val="18"/>
          <w:lang w:val="es-ES_tradnl"/>
        </w:rPr>
        <w:t>Que se encuentra la corriente de pagos de deberes impuestos por reintegros de subvenciones y de obligaciones de reembolso de cualquier otro préstamo concedido con anterioridad con cargo a los presupuestos de la Comunidad Autónoma de la Región de Murcia o con los Presupuestos Generales del Estado.</w:t>
      </w:r>
    </w:p>
    <w:p w:rsidR="005C7C55" w:rsidRPr="004D6BD7" w:rsidRDefault="005C7C55" w:rsidP="005C7C55">
      <w:pPr>
        <w:pStyle w:val="Prrafodelista"/>
        <w:numPr>
          <w:ilvl w:val="0"/>
          <w:numId w:val="1"/>
        </w:numPr>
        <w:jc w:val="both"/>
        <w:rPr>
          <w:sz w:val="18"/>
          <w:szCs w:val="18"/>
          <w:lang w:val="es-ES_tradnl"/>
        </w:rPr>
      </w:pPr>
      <w:r w:rsidRPr="004D6BD7">
        <w:rPr>
          <w:sz w:val="18"/>
          <w:szCs w:val="18"/>
          <w:lang w:val="es-ES_tradnl"/>
        </w:rPr>
        <w:t>Que no se encuentra sujeta a una orden de recuperación pendiente tras una decisión previa de la Comisión que haya declarado una ayuda ilegal e incompatible con el mercado común ni estar en crisis conforme a lo dispuesto en el artículo 1 apartado 4, a) y c) y en el artículo 2 apartado 18 del Reglamento número 651/2014, de la Comisión, de 17 de junio, por el que se declaran determinadas categorías de ayudas compatibles con el mercado interior en aplicación de los artículos 107 y 108 del Tratado.</w:t>
      </w:r>
    </w:p>
    <w:p w:rsidR="006A12CC" w:rsidRPr="004D6BD7" w:rsidRDefault="00EB0E1B" w:rsidP="006A12CC">
      <w:pPr>
        <w:pStyle w:val="Prrafodelista"/>
        <w:numPr>
          <w:ilvl w:val="0"/>
          <w:numId w:val="1"/>
        </w:numPr>
        <w:jc w:val="both"/>
        <w:rPr>
          <w:sz w:val="18"/>
          <w:szCs w:val="18"/>
          <w:lang w:val="es-ES_tradnl"/>
        </w:rPr>
      </w:pPr>
      <w:r w:rsidRPr="004D6BD7">
        <w:rPr>
          <w:sz w:val="18"/>
          <w:szCs w:val="18"/>
          <w:lang w:val="es-ES_tradnl"/>
        </w:rPr>
        <w:t>Que el proyecto para el que se solicita la subvención no se había iniciado con anterioridad a la presentación de la solicitud correspondiente.</w:t>
      </w:r>
    </w:p>
    <w:p w:rsidR="006A12CC" w:rsidRPr="004D6BD7" w:rsidRDefault="006A12CC" w:rsidP="005C7C55">
      <w:pPr>
        <w:pStyle w:val="Prrafodelista"/>
        <w:jc w:val="both"/>
        <w:rPr>
          <w:sz w:val="18"/>
          <w:szCs w:val="18"/>
          <w:lang w:val="es-ES_tradnl"/>
        </w:rPr>
      </w:pPr>
    </w:p>
    <w:p w:rsidR="005C7C55" w:rsidRPr="004D6BD7" w:rsidRDefault="005C7C55" w:rsidP="005C7C55">
      <w:pPr>
        <w:pStyle w:val="Prrafodelista"/>
        <w:jc w:val="both"/>
        <w:rPr>
          <w:sz w:val="18"/>
          <w:szCs w:val="18"/>
          <w:lang w:val="es-ES_tradnl"/>
        </w:rPr>
      </w:pPr>
      <w:r w:rsidRPr="004D6BD7">
        <w:rPr>
          <w:sz w:val="18"/>
          <w:szCs w:val="18"/>
          <w:lang w:val="es-ES_tradnl"/>
        </w:rPr>
        <w:t>FECHA</w:t>
      </w:r>
    </w:p>
    <w:p w:rsidR="005C7C55" w:rsidRPr="004D6BD7" w:rsidRDefault="005C7C55" w:rsidP="005C7C55">
      <w:pPr>
        <w:pStyle w:val="Prrafodelista"/>
        <w:jc w:val="both"/>
        <w:rPr>
          <w:sz w:val="18"/>
          <w:szCs w:val="18"/>
          <w:lang w:val="es-ES_tradnl"/>
        </w:rPr>
      </w:pPr>
    </w:p>
    <w:p w:rsidR="005C7C55" w:rsidRPr="004D6BD7" w:rsidRDefault="005C7C55" w:rsidP="005C7C55">
      <w:pPr>
        <w:pStyle w:val="Prrafodelista"/>
        <w:jc w:val="both"/>
        <w:rPr>
          <w:sz w:val="18"/>
          <w:szCs w:val="18"/>
          <w:lang w:val="es-ES_tradnl"/>
        </w:rPr>
      </w:pPr>
    </w:p>
    <w:p w:rsidR="005C7C55" w:rsidRPr="004D6BD7" w:rsidRDefault="005C7C55" w:rsidP="005C7C55">
      <w:pPr>
        <w:pStyle w:val="Prrafodelista"/>
        <w:jc w:val="both"/>
        <w:rPr>
          <w:sz w:val="18"/>
          <w:szCs w:val="18"/>
          <w:lang w:val="es-ES_tradnl"/>
        </w:rPr>
      </w:pPr>
    </w:p>
    <w:p w:rsidR="005C7C55" w:rsidRPr="004D6BD7" w:rsidRDefault="005C7C55" w:rsidP="005C7C55">
      <w:pPr>
        <w:pStyle w:val="Prrafodelista"/>
        <w:jc w:val="both"/>
        <w:rPr>
          <w:sz w:val="18"/>
          <w:szCs w:val="18"/>
          <w:lang w:val="es-ES_tradnl"/>
        </w:rPr>
      </w:pPr>
    </w:p>
    <w:p w:rsidR="005C7C55" w:rsidRPr="004D6BD7" w:rsidRDefault="005C7C55" w:rsidP="005C7C55">
      <w:pPr>
        <w:pStyle w:val="Prrafodelista"/>
        <w:jc w:val="both"/>
        <w:rPr>
          <w:sz w:val="18"/>
          <w:szCs w:val="18"/>
          <w:lang w:val="es-ES_tradnl"/>
        </w:rPr>
      </w:pPr>
      <w:r w:rsidRPr="004D6BD7">
        <w:rPr>
          <w:sz w:val="18"/>
          <w:szCs w:val="18"/>
          <w:lang w:val="es-ES_tradnl"/>
        </w:rPr>
        <w:t xml:space="preserve">FDO. </w:t>
      </w:r>
    </w:p>
    <w:p w:rsidR="005C7C55" w:rsidRPr="004D6BD7" w:rsidRDefault="005C7C55" w:rsidP="005C7C55">
      <w:pPr>
        <w:pStyle w:val="Prrafodelista"/>
        <w:jc w:val="both"/>
        <w:rPr>
          <w:sz w:val="18"/>
          <w:szCs w:val="18"/>
          <w:lang w:val="es-ES_tradnl"/>
        </w:rPr>
      </w:pPr>
      <w:r w:rsidRPr="004D6BD7">
        <w:rPr>
          <w:sz w:val="18"/>
          <w:szCs w:val="18"/>
          <w:lang w:val="es-ES_tradnl"/>
        </w:rPr>
        <w:t>(Representante legal de la empresa y sello de la entidad)</w:t>
      </w:r>
    </w:p>
    <w:p w:rsidR="005C7C55" w:rsidRPr="004D6BD7" w:rsidRDefault="005C7C55" w:rsidP="005C7C55">
      <w:pPr>
        <w:pStyle w:val="Prrafodelista"/>
        <w:jc w:val="both"/>
        <w:rPr>
          <w:sz w:val="18"/>
          <w:szCs w:val="18"/>
          <w:lang w:val="es-ES_tradnl"/>
        </w:rPr>
      </w:pPr>
    </w:p>
    <w:p w:rsidR="005C7C55" w:rsidRPr="004D6BD7" w:rsidRDefault="005C7C55" w:rsidP="005C7C55">
      <w:pPr>
        <w:pStyle w:val="Prrafodelista"/>
        <w:jc w:val="both"/>
        <w:rPr>
          <w:sz w:val="18"/>
          <w:szCs w:val="18"/>
          <w:lang w:val="es-ES_tradnl"/>
        </w:rPr>
      </w:pPr>
      <w:r w:rsidRPr="004D6BD7">
        <w:rPr>
          <w:sz w:val="18"/>
          <w:szCs w:val="18"/>
          <w:lang w:val="es-ES_tradnl"/>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366C52" w:rsidRDefault="00366C52"/>
    <w:sectPr w:rsidR="00366C52" w:rsidSect="009F098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55" w:rsidRDefault="005C7C55" w:rsidP="005C7C55">
      <w:pPr>
        <w:spacing w:after="0" w:line="240" w:lineRule="auto"/>
      </w:pPr>
      <w:r>
        <w:separator/>
      </w:r>
    </w:p>
  </w:endnote>
  <w:endnote w:type="continuationSeparator" w:id="0">
    <w:p w:rsidR="005C7C55" w:rsidRDefault="005C7C55" w:rsidP="005C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0" w:rsidRDefault="005E61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0" w:rsidRDefault="005E61A0" w:rsidP="005E61A0">
    <w:pPr>
      <w:pStyle w:val="Piedepgina"/>
      <w:ind w:right="360" w:firstLine="360"/>
      <w:jc w:val="center"/>
      <w:rPr>
        <w:rFonts w:ascii="Arial" w:hAnsi="Arial" w:cs="Arial"/>
        <w:b/>
        <w:color w:val="1F4E79" w:themeColor="accent1" w:themeShade="80"/>
      </w:rPr>
    </w:pPr>
  </w:p>
  <w:p w:rsidR="005E61A0" w:rsidRPr="008A6BCD" w:rsidRDefault="005E61A0" w:rsidP="005E61A0">
    <w:pPr>
      <w:pStyle w:val="Piedepgina"/>
      <w:ind w:right="360" w:firstLine="360"/>
      <w:jc w:val="center"/>
      <w:rPr>
        <w:rFonts w:ascii="Arial" w:hAnsi="Arial" w:cs="Arial"/>
        <w:b/>
        <w:color w:val="1F4E79" w:themeColor="accent1" w:themeShade="80"/>
      </w:rPr>
    </w:pPr>
    <w:r w:rsidRPr="008A6BCD">
      <w:rPr>
        <w:rFonts w:ascii="Arial" w:hAnsi="Arial" w:cs="Arial"/>
        <w:b/>
        <w:color w:val="1F4E79" w:themeColor="accent1" w:themeShade="80"/>
      </w:rPr>
      <w:t>FONDO EUROPEO DE DESARROLLO REGIONAL</w:t>
    </w:r>
  </w:p>
  <w:p w:rsidR="005E61A0" w:rsidRPr="00B95FAC" w:rsidRDefault="005E61A0" w:rsidP="005E61A0">
    <w:pPr>
      <w:pStyle w:val="Piedepgina"/>
      <w:ind w:right="360" w:firstLine="360"/>
      <w:jc w:val="center"/>
      <w:rPr>
        <w:rFonts w:ascii="Arial" w:hAnsi="Arial" w:cs="Arial"/>
        <w:b/>
        <w:color w:val="1F4E79"/>
      </w:rPr>
    </w:pPr>
    <w:r w:rsidRPr="00B95FAC">
      <w:rPr>
        <w:rFonts w:ascii="Arial" w:hAnsi="Arial" w:cs="Arial"/>
        <w:b/>
        <w:color w:val="1F4E79"/>
      </w:rPr>
      <w:t>“Una manera de hacer Europa”</w:t>
    </w:r>
  </w:p>
  <w:p w:rsidR="0044439D" w:rsidRDefault="0044439D">
    <w:pPr>
      <w:pStyle w:val="Piedepgina"/>
    </w:pPr>
  </w:p>
  <w:p w:rsidR="0044439D" w:rsidRDefault="0044439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0" w:rsidRDefault="005E61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55" w:rsidRDefault="005C7C55" w:rsidP="005C7C55">
      <w:pPr>
        <w:spacing w:after="0" w:line="240" w:lineRule="auto"/>
      </w:pPr>
      <w:r>
        <w:separator/>
      </w:r>
    </w:p>
  </w:footnote>
  <w:footnote w:type="continuationSeparator" w:id="0">
    <w:p w:rsidR="005C7C55" w:rsidRDefault="005C7C55" w:rsidP="005C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0" w:rsidRDefault="005E61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ayout w:type="fixed"/>
      <w:tblLook w:val="01E0" w:firstRow="1" w:lastRow="1" w:firstColumn="1" w:lastColumn="1" w:noHBand="0" w:noVBand="0"/>
    </w:tblPr>
    <w:tblGrid>
      <w:gridCol w:w="3828"/>
      <w:gridCol w:w="3435"/>
      <w:gridCol w:w="1809"/>
    </w:tblGrid>
    <w:tr w:rsidR="005E61A0" w:rsidTr="00B40ACB">
      <w:tc>
        <w:tcPr>
          <w:tcW w:w="3828" w:type="dxa"/>
          <w:shd w:val="clear" w:color="auto" w:fill="auto"/>
        </w:tcPr>
        <w:p w:rsidR="005E61A0" w:rsidRDefault="005E61A0" w:rsidP="005E61A0">
          <w:pPr>
            <w:pStyle w:val="Encabezado"/>
          </w:pPr>
          <w:r>
            <w:rPr>
              <w:noProof/>
              <w:lang w:eastAsia="es-ES"/>
            </w:rPr>
            <w:drawing>
              <wp:anchor distT="0" distB="0" distL="114300" distR="114300" simplePos="0" relativeHeight="251661312" behindDoc="1" locked="0" layoutInCell="1" allowOverlap="1">
                <wp:simplePos x="0" y="0"/>
                <wp:positionH relativeFrom="column">
                  <wp:posOffset>-141605</wp:posOffset>
                </wp:positionH>
                <wp:positionV relativeFrom="paragraph">
                  <wp:posOffset>-323215</wp:posOffset>
                </wp:positionV>
                <wp:extent cx="3314700" cy="1504950"/>
                <wp:effectExtent l="0" t="0" r="0" b="0"/>
                <wp:wrapNone/>
                <wp:docPr id="4" name="Imagen 4"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35" w:type="dxa"/>
          <w:shd w:val="clear" w:color="auto" w:fill="auto"/>
        </w:tcPr>
        <w:p w:rsidR="005E61A0" w:rsidRDefault="00B40ACB" w:rsidP="005E61A0">
          <w:pPr>
            <w:pStyle w:val="Encabezado"/>
            <w:jc w:val="center"/>
          </w:pPr>
          <w:hyperlink r:id="rId2" w:tooltip="Ministerio de Economía y Competitividad" w:history="1">
            <w:r w:rsidR="005E61A0" w:rsidRPr="00E712E2">
              <w:rPr>
                <w:rFonts w:ascii="Georgia" w:hAnsi="Georgia"/>
                <w:color w:val="0358AD"/>
              </w:rPr>
              <w:fldChar w:fldCharType="begin"/>
            </w:r>
            <w:r w:rsidR="005E61A0" w:rsidRPr="00E712E2">
              <w:rPr>
                <w:rFonts w:ascii="Georgia" w:hAnsi="Georgia"/>
                <w:color w:val="0358AD"/>
              </w:rPr>
              <w:instrText xml:space="preserve"> INCLUDEPICTURE "http://www.micinn.es/stfls/MICINN/Comun/Repositorios_Etiquetas/logo_ministerio_eco_com.jpg" \* MERGEFORMATINET </w:instrText>
            </w:r>
            <w:r w:rsidR="005E61A0" w:rsidRPr="00E712E2">
              <w:rPr>
                <w:rFonts w:ascii="Georgia" w:hAnsi="Georgia"/>
                <w:color w:val="0358AD"/>
              </w:rPr>
              <w:fldChar w:fldCharType="separate"/>
            </w:r>
            <w:r w:rsidR="009F098F">
              <w:rPr>
                <w:rFonts w:ascii="Georgia" w:hAnsi="Georgia"/>
                <w:color w:val="0358AD"/>
              </w:rPr>
              <w:fldChar w:fldCharType="begin"/>
            </w:r>
            <w:r w:rsidR="009F098F">
              <w:rPr>
                <w:rFonts w:ascii="Georgia" w:hAnsi="Georgia"/>
                <w:color w:val="0358AD"/>
              </w:rPr>
              <w:instrText xml:space="preserve"> INCLUDEPICTURE  "http://www.micinn.es/stfls/MICINN/Comun/Repositorios_Etiquetas/logo_ministerio_eco_com.jpg" \* MERGEFORMATINET </w:instrText>
            </w:r>
            <w:r w:rsidR="009F098F">
              <w:rPr>
                <w:rFonts w:ascii="Georgia" w:hAnsi="Georgia"/>
                <w:color w:val="0358AD"/>
              </w:rPr>
              <w:fldChar w:fldCharType="separate"/>
            </w:r>
            <w:r>
              <w:rPr>
                <w:rFonts w:ascii="Georgia" w:hAnsi="Georgia"/>
                <w:color w:val="0358AD"/>
              </w:rPr>
              <w:fldChar w:fldCharType="begin"/>
            </w:r>
            <w:r>
              <w:rPr>
                <w:rFonts w:ascii="Georgia" w:hAnsi="Georgia"/>
                <w:color w:val="0358AD"/>
              </w:rPr>
              <w:instrText xml:space="preserve"> </w:instrText>
            </w:r>
            <w:r>
              <w:rPr>
                <w:rFonts w:ascii="Georgia" w:hAnsi="Georgia"/>
                <w:color w:val="0358AD"/>
              </w:rPr>
              <w:instrText>INCLUDEPICTURE  "http://www.micinn.es/stfls/MICINN/Comun/Repo</w:instrText>
            </w:r>
            <w:r>
              <w:rPr>
                <w:rFonts w:ascii="Georgia" w:hAnsi="Georgia"/>
                <w:color w:val="0358AD"/>
              </w:rPr>
              <w:instrText>sitorios_Etiquetas/logo_ministerio_eco_com.jpg" \* MERGEFORMATINET</w:instrText>
            </w:r>
            <w:r>
              <w:rPr>
                <w:rFonts w:ascii="Georgia" w:hAnsi="Georgia"/>
                <w:color w:val="0358AD"/>
              </w:rPr>
              <w:instrText xml:space="preserve"> </w:instrText>
            </w:r>
            <w:r>
              <w:rPr>
                <w:rFonts w:ascii="Georgia" w:hAnsi="Georgia"/>
                <w:color w:val="0358AD"/>
              </w:rPr>
              <w:fldChar w:fldCharType="separate"/>
            </w:r>
            <w:r>
              <w:rPr>
                <w:rFonts w:ascii="Georgia" w:hAnsi="Georgia"/>
                <w:color w:val="0358A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Ministerio de Economía y Competitividad" title="&quot;Ministerio de Economía y Competitividad&quot;" style="width:178.5pt;height:51pt" o:button="t">
                  <v:imagedata r:id="rId3" r:href="rId4"/>
                </v:shape>
              </w:pict>
            </w:r>
            <w:r>
              <w:rPr>
                <w:rFonts w:ascii="Georgia" w:hAnsi="Georgia"/>
                <w:color w:val="0358AD"/>
              </w:rPr>
              <w:fldChar w:fldCharType="end"/>
            </w:r>
            <w:r w:rsidR="009F098F">
              <w:rPr>
                <w:rFonts w:ascii="Georgia" w:hAnsi="Georgia"/>
                <w:color w:val="0358AD"/>
              </w:rPr>
              <w:fldChar w:fldCharType="end"/>
            </w:r>
            <w:r w:rsidR="005E61A0" w:rsidRPr="00E712E2">
              <w:rPr>
                <w:rFonts w:ascii="Georgia" w:hAnsi="Georgia"/>
                <w:color w:val="0358AD"/>
              </w:rPr>
              <w:fldChar w:fldCharType="end"/>
            </w:r>
          </w:hyperlink>
          <w:bookmarkStart w:id="0" w:name="_GoBack"/>
          <w:bookmarkEnd w:id="0"/>
        </w:p>
      </w:tc>
      <w:tc>
        <w:tcPr>
          <w:tcW w:w="1809" w:type="dxa"/>
          <w:vAlign w:val="center"/>
        </w:tcPr>
        <w:p w:rsidR="005E61A0" w:rsidRPr="00E712E2" w:rsidRDefault="00B40ACB" w:rsidP="005E61A0">
          <w:pPr>
            <w:pStyle w:val="Encabezado"/>
            <w:jc w:val="right"/>
            <w:rPr>
              <w:rFonts w:ascii="Georgia" w:hAnsi="Georgia"/>
              <w:color w:val="000000"/>
            </w:rPr>
          </w:pPr>
          <w:r>
            <w:rPr>
              <w:rFonts w:ascii="Georgia" w:hAnsi="Georgia"/>
              <w:noProof/>
              <w:color w:val="000000"/>
              <w:lang w:eastAsia="es-ES"/>
            </w:rPr>
            <w:drawing>
              <wp:anchor distT="0" distB="0" distL="114300" distR="114300" simplePos="0" relativeHeight="251662336" behindDoc="1" locked="0" layoutInCell="1" allowOverlap="1">
                <wp:simplePos x="0" y="0"/>
                <wp:positionH relativeFrom="column">
                  <wp:posOffset>83820</wp:posOffset>
                </wp:positionH>
                <wp:positionV relativeFrom="paragraph">
                  <wp:posOffset>-949325</wp:posOffset>
                </wp:positionV>
                <wp:extent cx="1009650" cy="862965"/>
                <wp:effectExtent l="0" t="0" r="0" b="0"/>
                <wp:wrapThrough wrapText="bothSides">
                  <wp:wrapPolygon edited="0">
                    <wp:start x="0" y="0"/>
                    <wp:lineTo x="0" y="20980"/>
                    <wp:lineTo x="21192" y="20980"/>
                    <wp:lineTo x="21192" y="0"/>
                    <wp:lineTo x="0" y="0"/>
                  </wp:wrapPolygon>
                </wp:wrapThrough>
                <wp:docPr id="1" name="Imagen 1"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862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C7C55" w:rsidRPr="00ED300E" w:rsidRDefault="005C7C55" w:rsidP="00ED300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0" w:rsidRDefault="005E61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0180B"/>
    <w:multiLevelType w:val="hybridMultilevel"/>
    <w:tmpl w:val="35485BF2"/>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69122754"/>
    <w:multiLevelType w:val="hybridMultilevel"/>
    <w:tmpl w:val="86C24834"/>
    <w:lvl w:ilvl="0" w:tplc="0C0A000F">
      <w:start w:val="1"/>
      <w:numFmt w:val="decimal"/>
      <w:lvlText w:val="%1."/>
      <w:lvlJc w:val="left"/>
      <w:pPr>
        <w:ind w:left="720" w:hanging="360"/>
      </w:pPr>
      <w:rPr>
        <w:rFonts w:hint="default"/>
      </w:r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5"/>
    <w:rsid w:val="00015FE8"/>
    <w:rsid w:val="000C52E6"/>
    <w:rsid w:val="00366C52"/>
    <w:rsid w:val="0044439D"/>
    <w:rsid w:val="004A29FE"/>
    <w:rsid w:val="004D6BD7"/>
    <w:rsid w:val="004F5E4D"/>
    <w:rsid w:val="005C7C55"/>
    <w:rsid w:val="005E61A0"/>
    <w:rsid w:val="006A12CC"/>
    <w:rsid w:val="006C757D"/>
    <w:rsid w:val="00700D28"/>
    <w:rsid w:val="0081357D"/>
    <w:rsid w:val="008F5550"/>
    <w:rsid w:val="009815A2"/>
    <w:rsid w:val="009B00C2"/>
    <w:rsid w:val="009F098F"/>
    <w:rsid w:val="00B17422"/>
    <w:rsid w:val="00B348DC"/>
    <w:rsid w:val="00B40ACB"/>
    <w:rsid w:val="00C6415B"/>
    <w:rsid w:val="00E46139"/>
    <w:rsid w:val="00EA6E0F"/>
    <w:rsid w:val="00EB0E1B"/>
    <w:rsid w:val="00ED3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8CFA343C-052F-452B-BE6A-DE8C1020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C5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5">
    <w:name w:val="List Table 2 Accent 5"/>
    <w:basedOn w:val="Tablanormal"/>
    <w:uiPriority w:val="47"/>
    <w:rsid w:val="005C7C5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nhideWhenUsed/>
    <w:rsid w:val="005C7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C55"/>
  </w:style>
  <w:style w:type="paragraph" w:styleId="Piedepgina">
    <w:name w:val="footer"/>
    <w:basedOn w:val="Normal"/>
    <w:link w:val="PiedepginaCar"/>
    <w:unhideWhenUsed/>
    <w:rsid w:val="005C7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C55"/>
  </w:style>
  <w:style w:type="paragraph" w:styleId="Prrafodelista">
    <w:name w:val="List Paragraph"/>
    <w:basedOn w:val="Normal"/>
    <w:uiPriority w:val="34"/>
    <w:qFormat/>
    <w:rsid w:val="005C7C55"/>
    <w:pPr>
      <w:ind w:left="720"/>
      <w:contextualSpacing/>
    </w:pPr>
  </w:style>
  <w:style w:type="table" w:customStyle="1" w:styleId="Estilo1">
    <w:name w:val="Estilo1"/>
    <w:basedOn w:val="Tablanormal"/>
    <w:uiPriority w:val="99"/>
    <w:rsid w:val="009815A2"/>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icinn.es/portal/site/MICINN/menuitem.abd9b51cad64425c8674c210a14041a0/?vgnextoid=d9581f4368aef110VgnVCM1000001034e20aRCRD"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http://www.micinn.es/stfls/MICINN/Comun/Repositorios_Etiquetas/logo_ministerio_eco_co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VILA, ROSALIA</dc:creator>
  <cp:keywords/>
  <dc:description/>
  <cp:lastModifiedBy>MARIN VILA, ROSALIA</cp:lastModifiedBy>
  <cp:revision>7</cp:revision>
  <dcterms:created xsi:type="dcterms:W3CDTF">2016-03-15T12:43:00Z</dcterms:created>
  <dcterms:modified xsi:type="dcterms:W3CDTF">2016-04-25T09:05:00Z</dcterms:modified>
</cp:coreProperties>
</file>