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13" w:rsidRDefault="004E7813" w:rsidP="004E7813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Cs w:val="20"/>
        </w:rPr>
      </w:pPr>
    </w:p>
    <w:p w:rsidR="004E7813" w:rsidRPr="00C020C6" w:rsidRDefault="004E7813" w:rsidP="004E7813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Cs w:val="20"/>
        </w:rPr>
      </w:pPr>
      <w:r w:rsidRPr="00C020C6">
        <w:rPr>
          <w:rFonts w:asciiTheme="minorHAnsi" w:hAnsiTheme="minorHAnsi" w:cs="Arial"/>
          <w:szCs w:val="20"/>
        </w:rPr>
        <w:t>Tel. Información 968362000/012</w:t>
      </w:r>
    </w:p>
    <w:p w:rsidR="004E7813" w:rsidRPr="00C020C6" w:rsidRDefault="004E7813" w:rsidP="004E7813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Cs w:val="20"/>
        </w:rPr>
      </w:pPr>
      <w:r w:rsidRPr="00C020C6">
        <w:rPr>
          <w:rFonts w:asciiTheme="minorHAnsi" w:hAnsiTheme="minorHAnsi" w:cs="Arial"/>
          <w:szCs w:val="20"/>
        </w:rPr>
        <w:t>P - 1</w:t>
      </w:r>
      <w:r>
        <w:rPr>
          <w:rFonts w:asciiTheme="minorHAnsi" w:hAnsiTheme="minorHAnsi" w:cs="Arial"/>
          <w:szCs w:val="20"/>
        </w:rPr>
        <w:t>443</w:t>
      </w:r>
    </w:p>
    <w:p w:rsidR="004E7813" w:rsidRDefault="004E7813" w:rsidP="004E7813">
      <w:pPr>
        <w:jc w:val="center"/>
        <w:rPr>
          <w:i/>
          <w:lang w:val="es-ES_tradnl"/>
        </w:rPr>
      </w:pPr>
      <w:r>
        <w:rPr>
          <w:i/>
          <w:lang w:val="es-ES_tradnl"/>
        </w:rPr>
        <w:t xml:space="preserve">         </w:t>
      </w:r>
    </w:p>
    <w:p w:rsidR="00E10529" w:rsidRPr="005949B1" w:rsidRDefault="00E10529" w:rsidP="00E10529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 w:rsidRPr="005949B1">
        <w:rPr>
          <w:rFonts w:ascii="Arial" w:hAnsi="Arial" w:cs="Arial"/>
          <w:b/>
          <w:sz w:val="22"/>
          <w:szCs w:val="22"/>
        </w:rPr>
        <w:t>ANEXO V</w:t>
      </w:r>
    </w:p>
    <w:p w:rsidR="00E10529" w:rsidRPr="005949B1" w:rsidRDefault="00E10529" w:rsidP="00E10529">
      <w:pPr>
        <w:pStyle w:val="Sangradetextonormal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5949B1">
        <w:rPr>
          <w:rFonts w:ascii="Arial" w:hAnsi="Arial" w:cs="Arial"/>
          <w:b/>
          <w:spacing w:val="-2"/>
          <w:sz w:val="22"/>
          <w:szCs w:val="22"/>
        </w:rPr>
        <w:t>CRITERIOS DE VALORACIÓN</w:t>
      </w:r>
    </w:p>
    <w:p w:rsidR="00E10529" w:rsidRPr="003D523C" w:rsidRDefault="00E10529" w:rsidP="00E10529">
      <w:pPr>
        <w:pBdr>
          <w:bottom w:val="single" w:sz="12" w:space="1" w:color="auto"/>
        </w:pBdr>
        <w:shd w:val="clear" w:color="auto" w:fill="D9D9D9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t xml:space="preserve">1.- Grupo “1”: </w:t>
      </w:r>
      <w:r>
        <w:rPr>
          <w:b/>
          <w:bCs/>
          <w:sz w:val="22"/>
          <w:szCs w:val="22"/>
        </w:rPr>
        <w:t>PRUEBA</w:t>
      </w:r>
      <w:r w:rsidRPr="003D523C">
        <w:rPr>
          <w:b/>
          <w:bCs/>
          <w:sz w:val="22"/>
          <w:szCs w:val="22"/>
        </w:rPr>
        <w:t>S OLÍMPICAS</w:t>
      </w:r>
    </w:p>
    <w:p w:rsidR="00E10529" w:rsidRPr="003D523C" w:rsidRDefault="00E10529" w:rsidP="00E10529">
      <w:pPr>
        <w:adjustRightInd w:val="0"/>
        <w:jc w:val="both"/>
        <w:rPr>
          <w:sz w:val="22"/>
          <w:szCs w:val="22"/>
        </w:rPr>
      </w:pPr>
    </w:p>
    <w:p w:rsidR="00E10529" w:rsidRPr="003D523C" w:rsidRDefault="00E10529" w:rsidP="00E1052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Valoración:</w:t>
      </w:r>
    </w:p>
    <w:p w:rsidR="00E10529" w:rsidRPr="003D523C" w:rsidRDefault="00E10529" w:rsidP="00E10529">
      <w:pPr>
        <w:jc w:val="both"/>
        <w:rPr>
          <w:b/>
          <w:sz w:val="22"/>
          <w:szCs w:val="22"/>
        </w:rPr>
      </w:pPr>
    </w:p>
    <w:p w:rsidR="00E10529" w:rsidRPr="003D523C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1.A</w:t>
      </w:r>
      <w:r w:rsidRPr="003D523C">
        <w:rPr>
          <w:b/>
          <w:sz w:val="22"/>
          <w:szCs w:val="22"/>
        </w:rPr>
        <w:tab/>
        <w:t>7.000 puntos.</w:t>
      </w:r>
    </w:p>
    <w:p w:rsidR="00E10529" w:rsidRPr="003D523C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1.B</w:t>
      </w:r>
      <w:r w:rsidRPr="003D523C">
        <w:rPr>
          <w:b/>
          <w:sz w:val="22"/>
          <w:szCs w:val="22"/>
        </w:rPr>
        <w:tab/>
        <w:t>4.500 puntos.</w:t>
      </w:r>
    </w:p>
    <w:p w:rsidR="00E10529" w:rsidRPr="003D523C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1.C</w:t>
      </w:r>
      <w:r w:rsidRPr="003D523C">
        <w:rPr>
          <w:b/>
          <w:sz w:val="22"/>
          <w:szCs w:val="22"/>
        </w:rPr>
        <w:tab/>
        <w:t>2.</w:t>
      </w:r>
      <w:r>
        <w:rPr>
          <w:b/>
          <w:sz w:val="22"/>
          <w:szCs w:val="22"/>
        </w:rPr>
        <w:t>5</w:t>
      </w:r>
      <w:r w:rsidRPr="003D523C">
        <w:rPr>
          <w:b/>
          <w:sz w:val="22"/>
          <w:szCs w:val="22"/>
        </w:rPr>
        <w:t>00 puntos.</w:t>
      </w:r>
    </w:p>
    <w:p w:rsidR="00E10529" w:rsidRDefault="00E10529" w:rsidP="00E10529">
      <w:pPr>
        <w:adjustRightInd w:val="0"/>
        <w:jc w:val="both"/>
        <w:rPr>
          <w:sz w:val="22"/>
          <w:szCs w:val="22"/>
        </w:rPr>
      </w:pPr>
    </w:p>
    <w:p w:rsidR="00E10529" w:rsidRPr="003D523C" w:rsidRDefault="00E10529" w:rsidP="00E10529">
      <w:pPr>
        <w:adjustRightInd w:val="0"/>
        <w:jc w:val="both"/>
        <w:rPr>
          <w:sz w:val="22"/>
          <w:szCs w:val="22"/>
        </w:rPr>
      </w:pPr>
    </w:p>
    <w:p w:rsidR="00E10529" w:rsidRPr="003D523C" w:rsidRDefault="00E10529" w:rsidP="00E1052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Niveles:</w:t>
      </w:r>
    </w:p>
    <w:p w:rsidR="00E10529" w:rsidRPr="003D523C" w:rsidRDefault="00E10529" w:rsidP="00E10529">
      <w:pPr>
        <w:jc w:val="both"/>
        <w:rPr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</w:tblGrid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1. A</w:t>
            </w:r>
          </w:p>
        </w:tc>
      </w:tr>
      <w:tr w:rsidR="00E10529" w:rsidRPr="003D523C" w:rsidTr="00E2556F">
        <w:trPr>
          <w:trHeight w:val="20"/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3D523C" w:rsidRDefault="00E10529" w:rsidP="00E10529">
            <w:pPr>
              <w:numPr>
                <w:ilvl w:val="0"/>
                <w:numId w:val="3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 xml:space="preserve">Clasificados en pruebas de categoría senior o absoluta entre los 16 primeros en los Campeonatos del Mundo o entre los 8 primeros en los Campeonatos de Europa </w:t>
            </w:r>
          </w:p>
        </w:tc>
      </w:tr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1. B</w:t>
            </w:r>
          </w:p>
        </w:tc>
      </w:tr>
      <w:tr w:rsidR="00E10529" w:rsidRPr="003D523C" w:rsidTr="00E2556F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CA7E7F" w:rsidRDefault="00E10529" w:rsidP="00E10529">
            <w:pPr>
              <w:numPr>
                <w:ilvl w:val="0"/>
                <w:numId w:val="3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3"/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 xml:space="preserve">Clasificados en pruebas de categoría senior o absoluta entre los 32 primeros en los Campeonatos del Mundo o entre los 18 primeros en los Campeonatos de Europa </w:t>
            </w:r>
          </w:p>
          <w:p w:rsidR="00E10529" w:rsidRPr="00CA7E7F" w:rsidRDefault="00E10529" w:rsidP="00E10529">
            <w:pPr>
              <w:numPr>
                <w:ilvl w:val="0"/>
                <w:numId w:val="3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3"/>
                <w:sz w:val="22"/>
                <w:szCs w:val="22"/>
              </w:rPr>
            </w:pPr>
            <w:r w:rsidRPr="00CA7E7F">
              <w:rPr>
                <w:spacing w:val="-3"/>
                <w:sz w:val="22"/>
                <w:szCs w:val="22"/>
              </w:rPr>
              <w:t>Clasificados en pruebas de categoría inferior a senior o absoluta o entre los 16 primeros en los Campeonatos del Mundo o entre los 8 primeros en los Campeonatos de Europa.</w:t>
            </w:r>
          </w:p>
          <w:p w:rsidR="00E10529" w:rsidRPr="00CA7E7F" w:rsidRDefault="00E10529" w:rsidP="00E10529">
            <w:pPr>
              <w:numPr>
                <w:ilvl w:val="0"/>
                <w:numId w:val="3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3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pruebas de </w:t>
            </w:r>
            <w:r w:rsidRPr="00A0279F">
              <w:rPr>
                <w:spacing w:val="-2"/>
                <w:sz w:val="22"/>
                <w:szCs w:val="22"/>
              </w:rPr>
              <w:t xml:space="preserve">categoría senior o absoluta, </w:t>
            </w:r>
            <w:r w:rsidRPr="00A0279F">
              <w:rPr>
                <w:spacing w:val="-2"/>
                <w:sz w:val="22"/>
                <w:szCs w:val="22"/>
                <w:u w:val="single"/>
              </w:rPr>
              <w:t>primeros</w:t>
            </w:r>
            <w:r w:rsidRPr="00A0279F">
              <w:rPr>
                <w:spacing w:val="-2"/>
                <w:sz w:val="22"/>
                <w:szCs w:val="22"/>
              </w:rPr>
              <w:t xml:space="preserve"> en los Campeonatos de España, más haber sido dos o más veces internacional.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</w:p>
        </w:tc>
      </w:tr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CA7E7F" w:rsidRDefault="00E10529" w:rsidP="00E255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7E7F">
              <w:rPr>
                <w:b/>
                <w:sz w:val="22"/>
                <w:szCs w:val="22"/>
              </w:rPr>
              <w:t>NIVEL 1. C</w:t>
            </w:r>
          </w:p>
        </w:tc>
      </w:tr>
      <w:tr w:rsidR="00E10529" w:rsidRPr="003D523C" w:rsidTr="00E2556F">
        <w:trPr>
          <w:trHeight w:hRule="exact" w:val="2191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0529" w:rsidRPr="00260693" w:rsidRDefault="00E10529" w:rsidP="00E10529">
            <w:pPr>
              <w:pStyle w:val="Prrafodelista"/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260693">
              <w:rPr>
                <w:sz w:val="22"/>
                <w:szCs w:val="22"/>
              </w:rPr>
              <w:t xml:space="preserve">Clasificados en pruebas de </w:t>
            </w:r>
            <w:r w:rsidRPr="00A0279F">
              <w:rPr>
                <w:sz w:val="22"/>
                <w:szCs w:val="22"/>
              </w:rPr>
              <w:t>categoría inferior a senior, entre los 4 primeros en los Campeonatos de España, más haber sido internacionales</w:t>
            </w:r>
            <w:r>
              <w:rPr>
                <w:sz w:val="22"/>
                <w:szCs w:val="22"/>
              </w:rPr>
              <w:t>.</w:t>
            </w:r>
            <w:r w:rsidRPr="00A0279F">
              <w:rPr>
                <w:sz w:val="22"/>
                <w:szCs w:val="22"/>
              </w:rPr>
              <w:t xml:space="preserve"> </w:t>
            </w:r>
            <w:r w:rsidRPr="00260693">
              <w:rPr>
                <w:i/>
                <w:sz w:val="22"/>
                <w:szCs w:val="22"/>
              </w:rPr>
              <w:t>(Según lo estipulado en el artículo 7.6)</w:t>
            </w:r>
          </w:p>
          <w:p w:rsidR="00E10529" w:rsidRPr="00260693" w:rsidRDefault="00E10529" w:rsidP="00E2556F">
            <w:pPr>
              <w:rPr>
                <w:sz w:val="22"/>
                <w:szCs w:val="22"/>
              </w:rPr>
            </w:pPr>
          </w:p>
          <w:p w:rsidR="00E10529" w:rsidRPr="00260693" w:rsidRDefault="00E10529" w:rsidP="00E10529">
            <w:pPr>
              <w:pStyle w:val="Prrafodelist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260693">
              <w:rPr>
                <w:sz w:val="22"/>
                <w:szCs w:val="22"/>
              </w:rPr>
              <w:t xml:space="preserve">Clasificados en pruebas de categoría senior entre los 4 primeros en los Campeonatos de España. </w:t>
            </w:r>
            <w:r w:rsidRPr="00260693">
              <w:rPr>
                <w:i/>
                <w:sz w:val="22"/>
                <w:szCs w:val="22"/>
              </w:rPr>
              <w:t>(Según lo estipulado en el artículo 7.8)</w:t>
            </w:r>
          </w:p>
        </w:tc>
      </w:tr>
    </w:tbl>
    <w:p w:rsidR="00E10529" w:rsidRDefault="00E10529" w:rsidP="00E10529">
      <w:pPr>
        <w:adjustRightInd w:val="0"/>
        <w:jc w:val="both"/>
        <w:rPr>
          <w:sz w:val="22"/>
          <w:szCs w:val="22"/>
        </w:rPr>
      </w:pPr>
    </w:p>
    <w:p w:rsidR="00E10529" w:rsidRPr="003D523C" w:rsidRDefault="00E10529" w:rsidP="00E10529">
      <w:pPr>
        <w:adjustRightInd w:val="0"/>
        <w:jc w:val="both"/>
        <w:rPr>
          <w:sz w:val="22"/>
          <w:szCs w:val="22"/>
        </w:rPr>
      </w:pPr>
    </w:p>
    <w:p w:rsidR="00E10529" w:rsidRDefault="00E10529" w:rsidP="00E105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10529" w:rsidRDefault="00E10529" w:rsidP="00FA5556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:rsidR="00E10529" w:rsidRPr="003D523C" w:rsidRDefault="00E10529" w:rsidP="00E10529">
      <w:pPr>
        <w:pBdr>
          <w:bottom w:val="single" w:sz="12" w:space="1" w:color="auto"/>
        </w:pBdr>
        <w:shd w:val="clear" w:color="auto" w:fill="D9D9D9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t xml:space="preserve">2.- Grupo “2”: </w:t>
      </w:r>
      <w:r>
        <w:rPr>
          <w:b/>
          <w:bCs/>
          <w:sz w:val="22"/>
          <w:szCs w:val="22"/>
        </w:rPr>
        <w:t>PRUEBA</w:t>
      </w:r>
      <w:r w:rsidRPr="003D523C">
        <w:rPr>
          <w:b/>
          <w:bCs/>
          <w:sz w:val="22"/>
          <w:szCs w:val="22"/>
        </w:rPr>
        <w:t>S PARALÍMPICAS</w:t>
      </w:r>
    </w:p>
    <w:p w:rsidR="00E10529" w:rsidRPr="003D523C" w:rsidRDefault="00E10529" w:rsidP="00E10529">
      <w:pPr>
        <w:adjustRightInd w:val="0"/>
        <w:jc w:val="both"/>
        <w:rPr>
          <w:sz w:val="22"/>
          <w:szCs w:val="22"/>
        </w:rPr>
      </w:pPr>
    </w:p>
    <w:p w:rsidR="00E10529" w:rsidRDefault="00E10529" w:rsidP="00E10529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Valoración:</w:t>
      </w:r>
    </w:p>
    <w:p w:rsidR="00E10529" w:rsidRPr="003D523C" w:rsidRDefault="00E10529" w:rsidP="00E10529">
      <w:pPr>
        <w:jc w:val="both"/>
        <w:rPr>
          <w:b/>
          <w:sz w:val="22"/>
          <w:szCs w:val="22"/>
        </w:rPr>
      </w:pPr>
    </w:p>
    <w:p w:rsidR="00E10529" w:rsidRPr="003D523C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2.A</w:t>
      </w:r>
      <w:r w:rsidRPr="003D523C">
        <w:rPr>
          <w:b/>
          <w:sz w:val="22"/>
          <w:szCs w:val="22"/>
        </w:rPr>
        <w:tab/>
        <w:t>3.000 puntos.</w:t>
      </w:r>
    </w:p>
    <w:p w:rsidR="00E10529" w:rsidRPr="003D523C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2.B</w:t>
      </w:r>
      <w:r w:rsidRPr="003D523C">
        <w:rPr>
          <w:b/>
          <w:sz w:val="22"/>
          <w:szCs w:val="22"/>
        </w:rPr>
        <w:tab/>
        <w:t>2.000 puntos.</w:t>
      </w:r>
    </w:p>
    <w:p w:rsidR="00E10529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2.C</w:t>
      </w:r>
      <w:r w:rsidRPr="003D523C">
        <w:rPr>
          <w:b/>
          <w:sz w:val="22"/>
          <w:szCs w:val="22"/>
        </w:rPr>
        <w:tab/>
        <w:t>1.000 puntos.</w:t>
      </w:r>
    </w:p>
    <w:p w:rsidR="00E10529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</w:p>
    <w:p w:rsidR="00E10529" w:rsidRPr="003D523C" w:rsidRDefault="00E10529" w:rsidP="00E10529">
      <w:pPr>
        <w:tabs>
          <w:tab w:val="num" w:pos="851"/>
          <w:tab w:val="right" w:leader="dot" w:pos="7938"/>
        </w:tabs>
        <w:ind w:left="851" w:hanging="284"/>
        <w:jc w:val="both"/>
        <w:rPr>
          <w:b/>
          <w:sz w:val="22"/>
          <w:szCs w:val="22"/>
        </w:rPr>
      </w:pPr>
    </w:p>
    <w:p w:rsidR="00E10529" w:rsidRDefault="00E10529" w:rsidP="00E10529">
      <w:pPr>
        <w:numPr>
          <w:ilvl w:val="1"/>
          <w:numId w:val="5"/>
        </w:numPr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Niveles:</w:t>
      </w:r>
    </w:p>
    <w:p w:rsidR="00E10529" w:rsidRPr="003D523C" w:rsidRDefault="00E10529" w:rsidP="00E10529">
      <w:pPr>
        <w:jc w:val="both"/>
        <w:rPr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</w:tblGrid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2.A</w:t>
            </w:r>
          </w:p>
        </w:tc>
      </w:tr>
      <w:tr w:rsidR="00E10529" w:rsidRPr="003D523C" w:rsidTr="00E2556F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3D523C" w:rsidRDefault="00E10529" w:rsidP="00E10529">
            <w:pPr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2"/>
                <w:sz w:val="22"/>
                <w:szCs w:val="22"/>
              </w:rPr>
            </w:pPr>
            <w:r w:rsidRPr="003D523C">
              <w:rPr>
                <w:spacing w:val="-2"/>
                <w:sz w:val="22"/>
                <w:szCs w:val="22"/>
              </w:rPr>
              <w:t>C</w:t>
            </w:r>
            <w:r w:rsidRPr="003D523C">
              <w:rPr>
                <w:sz w:val="22"/>
                <w:szCs w:val="22"/>
              </w:rPr>
              <w:t>lasificados en pruebas de categoría senior o absoluta, entre los 6 primeros en los Campeonatos del Mundo o entre los 3 primeros en los Campeonatos de Europa.</w:t>
            </w:r>
          </w:p>
        </w:tc>
      </w:tr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2.B</w:t>
            </w:r>
          </w:p>
        </w:tc>
      </w:tr>
      <w:tr w:rsidR="00E10529" w:rsidRPr="003D523C" w:rsidTr="00E2556F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CA7E7F" w:rsidRDefault="00E10529" w:rsidP="00E10529">
            <w:pPr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>Clasificados en pruebas de categoría senior o absoluta entre los 24 primeros en los Campeonatos del Mundo o entre los 16 primeros del Campeonato de Europa.</w:t>
            </w:r>
          </w:p>
          <w:p w:rsidR="00E10529" w:rsidRPr="00CA7E7F" w:rsidRDefault="00E10529" w:rsidP="00E10529">
            <w:pPr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>Clasificados en pruebas de categoría inferior a senior, entre los 12 primeros en los Campeonatos del Mundo o entre los 6 primeros en los Campeonatos de Europa.</w:t>
            </w:r>
          </w:p>
          <w:p w:rsidR="00E10529" w:rsidRPr="00CA7E7F" w:rsidRDefault="00E10529" w:rsidP="00E10529">
            <w:pPr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pruebas de categoría </w:t>
            </w:r>
            <w:r w:rsidRPr="000A3724">
              <w:rPr>
                <w:spacing w:val="-2"/>
                <w:sz w:val="22"/>
                <w:szCs w:val="22"/>
              </w:rPr>
              <w:t xml:space="preserve">senior o absoluta entre los 3 primeros en los Campeonatos de España, más haber sido internacionales.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</w:p>
        </w:tc>
      </w:tr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CA7E7F" w:rsidRDefault="00E10529" w:rsidP="00E255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7E7F">
              <w:rPr>
                <w:b/>
                <w:sz w:val="22"/>
                <w:szCs w:val="22"/>
              </w:rPr>
              <w:t>NIVEL 2.C</w:t>
            </w:r>
          </w:p>
        </w:tc>
      </w:tr>
      <w:tr w:rsidR="00E10529" w:rsidRPr="003D523C" w:rsidTr="00E2556F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CA7E7F" w:rsidRDefault="00E10529" w:rsidP="00E10529">
            <w:pPr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>Clasificados en pruebas de categoría senior o absoluta, entre los 3 primeros en los Campeonatos de España</w:t>
            </w:r>
            <w:r>
              <w:rPr>
                <w:spacing w:val="-2"/>
                <w:sz w:val="22"/>
                <w:szCs w:val="22"/>
              </w:rPr>
              <w:t>.</w:t>
            </w:r>
          </w:p>
          <w:p w:rsidR="00E10529" w:rsidRPr="0090139E" w:rsidRDefault="00E10529" w:rsidP="00E10529">
            <w:pPr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pruebas de categoría </w:t>
            </w:r>
            <w:r w:rsidRPr="000A3724">
              <w:rPr>
                <w:spacing w:val="-2"/>
                <w:sz w:val="22"/>
                <w:szCs w:val="22"/>
              </w:rPr>
              <w:t>inferior a senior, entre los 3 primeros en los Campeonatos de España, más haber sido internacionales</w:t>
            </w:r>
            <w:r>
              <w:rPr>
                <w:spacing w:val="-2"/>
                <w:sz w:val="22"/>
                <w:szCs w:val="22"/>
              </w:rPr>
              <w:t>.</w:t>
            </w:r>
            <w:r w:rsidRPr="000A3724">
              <w:rPr>
                <w:spacing w:val="-2"/>
                <w:sz w:val="22"/>
                <w:szCs w:val="22"/>
              </w:rPr>
              <w:t xml:space="preserve">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7.6).</w:t>
            </w:r>
          </w:p>
        </w:tc>
      </w:tr>
    </w:tbl>
    <w:p w:rsidR="00E10529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Default="00E10529" w:rsidP="00E105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10529" w:rsidRDefault="00E10529" w:rsidP="00FA5556">
      <w:pPr>
        <w:pBdr>
          <w:bottom w:val="single" w:sz="12" w:space="1" w:color="auto"/>
        </w:pBdr>
        <w:spacing w:line="240" w:lineRule="exact"/>
        <w:jc w:val="both"/>
        <w:rPr>
          <w:b/>
          <w:bCs/>
          <w:sz w:val="22"/>
          <w:szCs w:val="22"/>
        </w:rPr>
      </w:pPr>
    </w:p>
    <w:p w:rsidR="00E10529" w:rsidRPr="003D523C" w:rsidRDefault="00E10529" w:rsidP="00E10529">
      <w:pPr>
        <w:pBdr>
          <w:bottom w:val="single" w:sz="12" w:space="1" w:color="auto"/>
        </w:pBdr>
        <w:shd w:val="clear" w:color="auto" w:fill="D9D9D9"/>
        <w:spacing w:line="240" w:lineRule="exact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t xml:space="preserve">3.- GRUPO “3”: </w:t>
      </w:r>
      <w:r>
        <w:rPr>
          <w:b/>
          <w:bCs/>
          <w:sz w:val="22"/>
          <w:szCs w:val="22"/>
        </w:rPr>
        <w:t>PRUEBA</w:t>
      </w:r>
      <w:r w:rsidRPr="003D523C">
        <w:rPr>
          <w:b/>
          <w:bCs/>
          <w:sz w:val="22"/>
          <w:szCs w:val="22"/>
        </w:rPr>
        <w:t>S NO OLÍMPICAS</w:t>
      </w:r>
    </w:p>
    <w:p w:rsidR="00E10529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spacing w:line="240" w:lineRule="exact"/>
        <w:ind w:lef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3.1.- </w:t>
      </w:r>
      <w:r w:rsidRPr="003D523C">
        <w:rPr>
          <w:b/>
          <w:sz w:val="22"/>
          <w:szCs w:val="22"/>
        </w:rPr>
        <w:t>Valoración:</w:t>
      </w: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3.A</w:t>
      </w:r>
      <w:r w:rsidRPr="003D523C">
        <w:rPr>
          <w:b/>
          <w:sz w:val="22"/>
          <w:szCs w:val="22"/>
        </w:rPr>
        <w:tab/>
        <w:t>4.500 puntos.</w:t>
      </w:r>
    </w:p>
    <w:p w:rsidR="00E10529" w:rsidRPr="003D523C" w:rsidRDefault="00E10529" w:rsidP="00E10529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3.B</w:t>
      </w:r>
      <w:r w:rsidRPr="003D523C">
        <w:rPr>
          <w:b/>
          <w:sz w:val="22"/>
          <w:szCs w:val="22"/>
        </w:rPr>
        <w:tab/>
        <w:t>3.000 puntos.</w:t>
      </w:r>
    </w:p>
    <w:p w:rsidR="00E10529" w:rsidRPr="003D523C" w:rsidRDefault="00E10529" w:rsidP="00E10529">
      <w:pPr>
        <w:tabs>
          <w:tab w:val="right" w:leader="dot" w:pos="7938"/>
        </w:tabs>
        <w:adjustRightInd w:val="0"/>
        <w:spacing w:line="240" w:lineRule="exact"/>
        <w:ind w:left="567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3.C</w:t>
      </w:r>
      <w:r w:rsidRPr="003D523C">
        <w:rPr>
          <w:b/>
          <w:sz w:val="22"/>
          <w:szCs w:val="22"/>
        </w:rPr>
        <w:tab/>
        <w:t>1.500 puntos.</w:t>
      </w:r>
    </w:p>
    <w:p w:rsidR="00E10529" w:rsidRDefault="00E10529" w:rsidP="00E10529">
      <w:pPr>
        <w:spacing w:line="240" w:lineRule="exact"/>
        <w:ind w:left="113"/>
        <w:jc w:val="both"/>
        <w:rPr>
          <w:b/>
          <w:sz w:val="22"/>
          <w:szCs w:val="22"/>
        </w:rPr>
      </w:pPr>
    </w:p>
    <w:p w:rsidR="00E10529" w:rsidRDefault="00E10529" w:rsidP="00E10529">
      <w:pPr>
        <w:spacing w:line="240" w:lineRule="exact"/>
        <w:ind w:left="113"/>
        <w:jc w:val="both"/>
        <w:rPr>
          <w:b/>
          <w:sz w:val="22"/>
          <w:szCs w:val="22"/>
        </w:rPr>
      </w:pPr>
    </w:p>
    <w:p w:rsidR="00E10529" w:rsidRPr="003D523C" w:rsidRDefault="00E10529" w:rsidP="00E10529">
      <w:pPr>
        <w:spacing w:line="240" w:lineRule="exact"/>
        <w:ind w:left="113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3.2.- Niveles:</w:t>
      </w:r>
    </w:p>
    <w:p w:rsidR="00E10529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tbl>
      <w:tblPr>
        <w:tblW w:w="7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"/>
        <w:gridCol w:w="7908"/>
        <w:gridCol w:w="30"/>
      </w:tblGrid>
      <w:tr w:rsidR="00E10529" w:rsidRPr="003D523C" w:rsidTr="00E2556F">
        <w:trPr>
          <w:gridBefore w:val="1"/>
          <w:wBefore w:w="15" w:type="dxa"/>
          <w:trHeight w:hRule="exact"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3.A</w:t>
            </w:r>
          </w:p>
        </w:tc>
      </w:tr>
      <w:tr w:rsidR="00E10529" w:rsidRPr="003D523C" w:rsidTr="00E2556F">
        <w:trPr>
          <w:gridBefore w:val="1"/>
          <w:wBefore w:w="15" w:type="dxa"/>
          <w:trHeight w:val="20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3D523C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>Clasificados en pruebas de categoría senior o absoluta entre los 12 primeros en los Campeonatos del Mundo o entre los 8 primeros en los Campeonatos de Europa.</w:t>
            </w:r>
          </w:p>
          <w:p w:rsidR="00E10529" w:rsidRPr="003D523C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pacing w:val="-4"/>
                <w:sz w:val="22"/>
                <w:szCs w:val="22"/>
              </w:rPr>
            </w:pPr>
            <w:r w:rsidRPr="003D523C">
              <w:rPr>
                <w:spacing w:val="-4"/>
                <w:sz w:val="22"/>
                <w:szCs w:val="22"/>
              </w:rPr>
              <w:t>Clasificados en pruebas de categoría inferior a senior entre los 6 primeros en los Campeonatos del Mundo o entre los 3 primeros en los Campeonatos de Europa.</w:t>
            </w:r>
          </w:p>
        </w:tc>
      </w:tr>
      <w:tr w:rsidR="00E10529" w:rsidRPr="003D523C" w:rsidTr="00E2556F">
        <w:trPr>
          <w:gridBefore w:val="1"/>
          <w:wBefore w:w="15" w:type="dxa"/>
          <w:trHeight w:hRule="exact"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3.B</w:t>
            </w:r>
          </w:p>
        </w:tc>
      </w:tr>
      <w:tr w:rsidR="00E10529" w:rsidRPr="003D523C" w:rsidTr="00E2556F">
        <w:trPr>
          <w:gridBefore w:val="1"/>
          <w:wBefore w:w="15" w:type="dxa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CA7E7F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>Clasificados en pruebas de categoría senior o absoluta entre los 24 primeros en los Campeonatos del Mundo o clasificados entre los 16 primeros en los Campeonatos de Europa.</w:t>
            </w:r>
            <w:r w:rsidRPr="00CA7E7F">
              <w:rPr>
                <w:i/>
                <w:spacing w:val="-2"/>
                <w:sz w:val="22"/>
                <w:szCs w:val="22"/>
              </w:rPr>
              <w:t xml:space="preserve"> (Según lo estipulado en el artículo 7.6)</w:t>
            </w:r>
          </w:p>
          <w:p w:rsidR="00E10529" w:rsidRPr="00CA7E7F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pacing w:val="-2"/>
                <w:sz w:val="22"/>
                <w:szCs w:val="22"/>
              </w:rPr>
            </w:pPr>
            <w:r w:rsidRPr="00CA7E7F">
              <w:rPr>
                <w:spacing w:val="-2"/>
                <w:sz w:val="22"/>
                <w:szCs w:val="22"/>
              </w:rPr>
              <w:t xml:space="preserve">Clasificados en </w:t>
            </w:r>
            <w:r w:rsidRPr="000A3724">
              <w:rPr>
                <w:spacing w:val="-2"/>
                <w:sz w:val="22"/>
                <w:szCs w:val="22"/>
              </w:rPr>
              <w:t xml:space="preserve">pruebas de categoría senior o absoluta, </w:t>
            </w:r>
            <w:r w:rsidRPr="000A3724">
              <w:rPr>
                <w:spacing w:val="-2"/>
                <w:sz w:val="22"/>
                <w:szCs w:val="22"/>
                <w:u w:val="single"/>
              </w:rPr>
              <w:t>primeros</w:t>
            </w:r>
            <w:r w:rsidRPr="000A3724">
              <w:rPr>
                <w:spacing w:val="-2"/>
                <w:sz w:val="22"/>
                <w:szCs w:val="22"/>
              </w:rPr>
              <w:t xml:space="preserve"> en los Campeonatos de España más haber sido 2 o más veces internacional senior.</w:t>
            </w:r>
            <w:r w:rsidRPr="000A3724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</w:p>
          <w:p w:rsidR="00E10529" w:rsidRPr="00CA7E7F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pacing w:val="-5"/>
                <w:sz w:val="22"/>
                <w:szCs w:val="22"/>
              </w:rPr>
            </w:pPr>
            <w:r w:rsidRPr="00CA7E7F">
              <w:rPr>
                <w:spacing w:val="-5"/>
                <w:sz w:val="22"/>
                <w:szCs w:val="22"/>
              </w:rPr>
              <w:t>Clasificados en pruebas de categoría inferior a senior entre los 16 primeros en los Campeonatos del Mundo o entre los 8 primeros en los Campeonatos de Europa.</w:t>
            </w:r>
          </w:p>
        </w:tc>
      </w:tr>
      <w:tr w:rsidR="00E10529" w:rsidRPr="00CA7E7F" w:rsidTr="00E2556F">
        <w:trPr>
          <w:gridAfter w:val="1"/>
          <w:wAfter w:w="30" w:type="dxa"/>
          <w:trHeight w:hRule="exact" w:val="340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CA7E7F" w:rsidRDefault="00E10529" w:rsidP="00E2556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CA7E7F">
              <w:rPr>
                <w:b/>
                <w:sz w:val="22"/>
                <w:szCs w:val="22"/>
              </w:rPr>
              <w:t>NIVEL 3.C</w:t>
            </w:r>
          </w:p>
        </w:tc>
      </w:tr>
      <w:tr w:rsidR="00E10529" w:rsidRPr="00CA7E7F" w:rsidTr="00E2556F">
        <w:trPr>
          <w:gridAfter w:val="1"/>
          <w:wAfter w:w="30" w:type="dxa"/>
          <w:jc w:val="center"/>
        </w:trPr>
        <w:tc>
          <w:tcPr>
            <w:tcW w:w="792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D727EF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>Clasificados entre los 4 primeros en los Campeonatos de España m</w:t>
            </w:r>
            <w:r>
              <w:rPr>
                <w:sz w:val="22"/>
                <w:szCs w:val="22"/>
              </w:rPr>
              <w:t>á</w:t>
            </w:r>
            <w:r w:rsidRPr="00CA7E7F">
              <w:rPr>
                <w:sz w:val="22"/>
                <w:szCs w:val="22"/>
              </w:rPr>
              <w:t xml:space="preserve">s haber sido </w:t>
            </w:r>
            <w:r w:rsidRPr="000A3724">
              <w:rPr>
                <w:sz w:val="22"/>
                <w:szCs w:val="22"/>
              </w:rPr>
              <w:t>internacionales</w:t>
            </w:r>
            <w:r>
              <w:rPr>
                <w:sz w:val="22"/>
                <w:szCs w:val="22"/>
              </w:rPr>
              <w:t>.</w:t>
            </w:r>
            <w:r w:rsidRPr="000A3724">
              <w:rPr>
                <w:sz w:val="22"/>
                <w:szCs w:val="22"/>
              </w:rPr>
              <w:t xml:space="preserve">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</w:t>
            </w:r>
            <w:r w:rsidRPr="00CA7E7F">
              <w:rPr>
                <w:sz w:val="22"/>
                <w:szCs w:val="22"/>
              </w:rPr>
              <w:t xml:space="preserve"> </w:t>
            </w:r>
          </w:p>
        </w:tc>
      </w:tr>
    </w:tbl>
    <w:p w:rsidR="00E10529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Default="00E10529" w:rsidP="00E105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10529" w:rsidRDefault="00E10529" w:rsidP="00FA5556">
      <w:pPr>
        <w:pBdr>
          <w:bottom w:val="single" w:sz="12" w:space="1" w:color="auto"/>
        </w:pBdr>
        <w:spacing w:line="240" w:lineRule="exact"/>
        <w:jc w:val="both"/>
        <w:rPr>
          <w:b/>
          <w:bCs/>
          <w:sz w:val="22"/>
          <w:szCs w:val="22"/>
        </w:rPr>
      </w:pPr>
    </w:p>
    <w:p w:rsidR="00E10529" w:rsidRPr="003D523C" w:rsidRDefault="00E10529" w:rsidP="00E10529">
      <w:pPr>
        <w:pBdr>
          <w:bottom w:val="single" w:sz="12" w:space="1" w:color="auto"/>
        </w:pBdr>
        <w:shd w:val="clear" w:color="auto" w:fill="D9D9D9"/>
        <w:spacing w:line="240" w:lineRule="exact"/>
        <w:jc w:val="both"/>
        <w:rPr>
          <w:b/>
          <w:bCs/>
          <w:sz w:val="22"/>
          <w:szCs w:val="22"/>
        </w:rPr>
      </w:pPr>
      <w:r w:rsidRPr="003D523C">
        <w:rPr>
          <w:b/>
          <w:bCs/>
          <w:sz w:val="22"/>
          <w:szCs w:val="22"/>
        </w:rPr>
        <w:t xml:space="preserve">4.- GRUPO “4” – </w:t>
      </w:r>
      <w:r>
        <w:rPr>
          <w:b/>
          <w:bCs/>
          <w:sz w:val="22"/>
          <w:szCs w:val="22"/>
        </w:rPr>
        <w:t>PRUEBA</w:t>
      </w:r>
      <w:r w:rsidRPr="003D523C">
        <w:rPr>
          <w:b/>
          <w:bCs/>
          <w:sz w:val="22"/>
          <w:szCs w:val="22"/>
        </w:rPr>
        <w:t>S NO PARALÍMPICAS</w:t>
      </w: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4.1.- </w:t>
      </w:r>
      <w:r w:rsidRPr="003D523C">
        <w:rPr>
          <w:b/>
          <w:sz w:val="22"/>
          <w:szCs w:val="22"/>
        </w:rPr>
        <w:t>Valoración:</w:t>
      </w: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p w:rsidR="00E10529" w:rsidRPr="003D523C" w:rsidRDefault="00E10529" w:rsidP="00E10529">
      <w:pPr>
        <w:tabs>
          <w:tab w:val="num" w:pos="851"/>
          <w:tab w:val="right" w:leader="dot" w:pos="7938"/>
        </w:tabs>
        <w:spacing w:line="240" w:lineRule="exact"/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4.A</w:t>
      </w:r>
      <w:r w:rsidRPr="003D523C">
        <w:rPr>
          <w:b/>
          <w:sz w:val="22"/>
          <w:szCs w:val="22"/>
        </w:rPr>
        <w:tab/>
        <w:t>2.500 puntos.</w:t>
      </w:r>
    </w:p>
    <w:p w:rsidR="00E10529" w:rsidRPr="003D523C" w:rsidRDefault="00E10529" w:rsidP="00E10529">
      <w:pPr>
        <w:tabs>
          <w:tab w:val="num" w:pos="851"/>
          <w:tab w:val="right" w:leader="dot" w:pos="7938"/>
        </w:tabs>
        <w:spacing w:line="240" w:lineRule="exact"/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4.B</w:t>
      </w:r>
      <w:r w:rsidRPr="003D523C">
        <w:rPr>
          <w:b/>
          <w:sz w:val="22"/>
          <w:szCs w:val="22"/>
        </w:rPr>
        <w:tab/>
        <w:t>1.500 puntos.</w:t>
      </w:r>
    </w:p>
    <w:p w:rsidR="00E10529" w:rsidRPr="003D523C" w:rsidRDefault="00E10529" w:rsidP="00E10529">
      <w:pPr>
        <w:tabs>
          <w:tab w:val="num" w:pos="851"/>
          <w:tab w:val="right" w:leader="dot" w:pos="7938"/>
        </w:tabs>
        <w:spacing w:line="240" w:lineRule="exact"/>
        <w:ind w:left="851" w:hanging="284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Nivel 4.C</w:t>
      </w:r>
      <w:r w:rsidRPr="003D523C">
        <w:rPr>
          <w:b/>
          <w:sz w:val="22"/>
          <w:szCs w:val="22"/>
        </w:rPr>
        <w:tab/>
        <w:t>1.000 puntos.</w:t>
      </w:r>
    </w:p>
    <w:p w:rsidR="00E10529" w:rsidRPr="003D523C" w:rsidRDefault="00E10529" w:rsidP="00E10529">
      <w:pPr>
        <w:spacing w:line="240" w:lineRule="exact"/>
        <w:jc w:val="both"/>
        <w:rPr>
          <w:b/>
          <w:sz w:val="22"/>
          <w:szCs w:val="22"/>
        </w:rPr>
      </w:pPr>
    </w:p>
    <w:p w:rsidR="00E10529" w:rsidRPr="003D523C" w:rsidRDefault="00E10529" w:rsidP="00E10529">
      <w:pPr>
        <w:spacing w:line="240" w:lineRule="exact"/>
        <w:jc w:val="both"/>
        <w:rPr>
          <w:b/>
          <w:sz w:val="22"/>
          <w:szCs w:val="22"/>
        </w:rPr>
      </w:pPr>
      <w:r w:rsidRPr="003D523C">
        <w:rPr>
          <w:b/>
          <w:sz w:val="22"/>
          <w:szCs w:val="22"/>
        </w:rPr>
        <w:t>4.3.- Niveles:</w:t>
      </w:r>
    </w:p>
    <w:p w:rsidR="00E10529" w:rsidRPr="003D523C" w:rsidRDefault="00E10529" w:rsidP="00E10529">
      <w:pPr>
        <w:adjustRightInd w:val="0"/>
        <w:spacing w:line="240" w:lineRule="exact"/>
        <w:jc w:val="both"/>
        <w:rPr>
          <w:sz w:val="22"/>
          <w:szCs w:val="22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</w:tblGrid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4.A</w:t>
            </w:r>
          </w:p>
        </w:tc>
      </w:tr>
      <w:tr w:rsidR="00E10529" w:rsidRPr="003D523C" w:rsidTr="00E2556F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3D523C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>Clasificados en pruebas de categoría senior o absoluta entre los 6 primeros en los Campeonatos del Mundo o entre los 3 primeros del Campeonato de Europa.</w:t>
            </w:r>
          </w:p>
        </w:tc>
      </w:tr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4.B</w:t>
            </w:r>
          </w:p>
        </w:tc>
      </w:tr>
      <w:tr w:rsidR="00E10529" w:rsidRPr="003D523C" w:rsidTr="00E2556F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3D523C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>Clasificados en pruebas de categoría senior o absoluta entre los 16 primeros en los Campeonatos del Mundo o entre los 8 primeros del Campeonato de Europa.</w:t>
            </w:r>
          </w:p>
          <w:p w:rsidR="00E10529" w:rsidRPr="003D523C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ind w:left="283" w:hanging="170"/>
              <w:jc w:val="both"/>
              <w:rPr>
                <w:b/>
                <w:sz w:val="22"/>
                <w:szCs w:val="22"/>
              </w:rPr>
            </w:pPr>
            <w:r w:rsidRPr="003D523C">
              <w:rPr>
                <w:sz w:val="22"/>
                <w:szCs w:val="22"/>
              </w:rPr>
              <w:t xml:space="preserve">Clasificados en pruebas de categoría inferior a senior entre los 6 primeros del Campeonato del Mundo o entre los 3 primeros del Campeonato de Europa. </w:t>
            </w:r>
          </w:p>
        </w:tc>
      </w:tr>
      <w:tr w:rsidR="00E10529" w:rsidRPr="003D523C" w:rsidTr="00E2556F">
        <w:trPr>
          <w:trHeight w:hRule="exact" w:val="340"/>
          <w:jc w:val="center"/>
        </w:trPr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0529" w:rsidRPr="003D523C" w:rsidRDefault="00E10529" w:rsidP="00E2556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3D523C">
              <w:rPr>
                <w:b/>
                <w:sz w:val="22"/>
                <w:szCs w:val="22"/>
              </w:rPr>
              <w:t>NIVEL 4.C</w:t>
            </w:r>
          </w:p>
        </w:tc>
      </w:tr>
      <w:tr w:rsidR="00E10529" w:rsidRPr="003D523C" w:rsidTr="00E2556F">
        <w:trPr>
          <w:jc w:val="center"/>
        </w:trPr>
        <w:tc>
          <w:tcPr>
            <w:tcW w:w="7938" w:type="dxa"/>
            <w:tcBorders>
              <w:top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E10529" w:rsidRPr="00CA7E7F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jc w:val="both"/>
              <w:rPr>
                <w:b/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 xml:space="preserve">Clasificados en pruebas de categoría senior o absoluta, entre los 3 </w:t>
            </w:r>
            <w:r w:rsidRPr="00CA7E7F">
              <w:rPr>
                <w:sz w:val="22"/>
                <w:szCs w:val="22"/>
                <w:u w:val="single"/>
              </w:rPr>
              <w:t>primeros</w:t>
            </w:r>
            <w:r w:rsidRPr="00CA7E7F">
              <w:rPr>
                <w:sz w:val="22"/>
                <w:szCs w:val="22"/>
              </w:rPr>
              <w:t xml:space="preserve"> en los Campeonatos de España. </w:t>
            </w:r>
          </w:p>
          <w:p w:rsidR="00E10529" w:rsidRPr="003D523C" w:rsidRDefault="00E10529" w:rsidP="00E10529">
            <w:pPr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exact"/>
              <w:jc w:val="both"/>
              <w:rPr>
                <w:b/>
                <w:sz w:val="22"/>
                <w:szCs w:val="22"/>
              </w:rPr>
            </w:pPr>
            <w:r w:rsidRPr="00CA7E7F">
              <w:rPr>
                <w:sz w:val="22"/>
                <w:szCs w:val="22"/>
              </w:rPr>
              <w:t xml:space="preserve">Clasificados en pruebas de </w:t>
            </w:r>
            <w:r w:rsidRPr="000A3724">
              <w:rPr>
                <w:sz w:val="22"/>
                <w:szCs w:val="22"/>
              </w:rPr>
              <w:t xml:space="preserve">categoría inferior a senior, entre los 3 </w:t>
            </w:r>
            <w:r w:rsidRPr="000A3724">
              <w:rPr>
                <w:sz w:val="22"/>
                <w:szCs w:val="22"/>
                <w:u w:val="single"/>
              </w:rPr>
              <w:t>primeros</w:t>
            </w:r>
            <w:r w:rsidRPr="000A3724">
              <w:rPr>
                <w:sz w:val="22"/>
                <w:szCs w:val="22"/>
              </w:rPr>
              <w:t xml:space="preserve"> en los Campeonatos de España, más haber sido internacionales. </w:t>
            </w:r>
            <w:r w:rsidRPr="00CA7E7F">
              <w:rPr>
                <w:i/>
                <w:spacing w:val="-2"/>
                <w:sz w:val="22"/>
                <w:szCs w:val="22"/>
              </w:rPr>
              <w:t>(Según lo estipulado en el artículo 7.6).</w:t>
            </w:r>
          </w:p>
        </w:tc>
      </w:tr>
    </w:tbl>
    <w:p w:rsidR="00E10529" w:rsidRPr="003D523C" w:rsidRDefault="00E10529" w:rsidP="00E10529">
      <w:pPr>
        <w:pStyle w:val="Sangradetextonormal"/>
        <w:jc w:val="both"/>
      </w:pPr>
    </w:p>
    <w:p w:rsidR="00E10529" w:rsidRDefault="00E10529" w:rsidP="00E105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E10529" w:rsidRDefault="00E10529" w:rsidP="00E105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E10529" w:rsidRDefault="00E10529" w:rsidP="00E105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E10529" w:rsidRPr="00DD739A" w:rsidRDefault="00E10529" w:rsidP="00E105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es-ES_tradnl"/>
        </w:rPr>
      </w:pPr>
      <w:bookmarkStart w:id="0" w:name="_GoBack"/>
      <w:r w:rsidRPr="00DD739A">
        <w:rPr>
          <w:rFonts w:ascii="Arial" w:hAnsi="Arial" w:cs="Arial"/>
          <w:b/>
          <w:bCs/>
          <w:u w:val="single"/>
          <w:lang w:val="es-ES_tradnl"/>
        </w:rPr>
        <w:t>PROTECCIÓN DE DATOS:</w:t>
      </w:r>
    </w:p>
    <w:p w:rsidR="00E10529" w:rsidRPr="002B0F57" w:rsidRDefault="00E10529" w:rsidP="00E1052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ES_tradnl"/>
        </w:rPr>
      </w:pPr>
      <w:r w:rsidRPr="002B0F57">
        <w:rPr>
          <w:rFonts w:ascii="Arial" w:hAnsi="Arial" w:cs="Arial"/>
          <w:bCs/>
          <w:lang w:val="es-ES_tradnl"/>
        </w:rPr>
        <w:t xml:space="preserve">Los datos de carácter personal de </w:t>
      </w:r>
      <w:r>
        <w:rPr>
          <w:rFonts w:ascii="Arial" w:hAnsi="Arial" w:cs="Arial"/>
          <w:bCs/>
          <w:lang w:val="es-ES_tradnl"/>
        </w:rPr>
        <w:t>l</w:t>
      </w:r>
      <w:r w:rsidRPr="002B0F57">
        <w:rPr>
          <w:rFonts w:ascii="Arial" w:hAnsi="Arial" w:cs="Arial"/>
          <w:bCs/>
          <w:lang w:val="es-ES_tradnl"/>
        </w:rPr>
        <w:t xml:space="preserve">a solicitud y de sus documentos anexos, se integran en un fichero automatizado con la finalidad de gestionar este procedimiento y podrán ser cedidos con esta finalidad a otros órganos de las administraciones públicas. El responsable del fichero es el Director General de Deportes ante quien el solicitante podrá ejercer los derechos de acceso, rectificación, cancelación y oposición, mediante escrito dirigido al responsable del fichero a la dirección postal: Avda. Escultor Francisco </w:t>
      </w:r>
      <w:proofErr w:type="spellStart"/>
      <w:r w:rsidRPr="002B0F57">
        <w:rPr>
          <w:rFonts w:ascii="Arial" w:hAnsi="Arial" w:cs="Arial"/>
          <w:bCs/>
          <w:lang w:val="es-ES_tradnl"/>
        </w:rPr>
        <w:t>Salzillo</w:t>
      </w:r>
      <w:proofErr w:type="spellEnd"/>
      <w:r w:rsidRPr="002B0F57">
        <w:rPr>
          <w:rFonts w:ascii="Arial" w:hAnsi="Arial" w:cs="Arial"/>
          <w:bCs/>
          <w:lang w:val="es-ES_tradnl"/>
        </w:rPr>
        <w:t>, 32 – 2ª esc. – 3º – 30071 MURCIA, de acuerdo con el artículo 5 de la Ley Orgánica 15/1999, de 13 de diciembre, de Protección de Datos de Carácter Personal.</w:t>
      </w:r>
    </w:p>
    <w:bookmarkEnd w:id="0"/>
    <w:p w:rsidR="00E10529" w:rsidRDefault="00E10529" w:rsidP="00E10529">
      <w:pPr>
        <w:pStyle w:val="Sangradetextonormal"/>
        <w:ind w:left="0"/>
        <w:rPr>
          <w:sz w:val="22"/>
          <w:szCs w:val="22"/>
        </w:rPr>
      </w:pPr>
    </w:p>
    <w:p w:rsidR="009E36A5" w:rsidRPr="004E7813" w:rsidRDefault="009E36A5" w:rsidP="00957B64">
      <w:pPr>
        <w:jc w:val="center"/>
      </w:pPr>
    </w:p>
    <w:sectPr w:rsidR="009E36A5" w:rsidRPr="004E7813" w:rsidSect="00AB2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418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7A" w:rsidRDefault="0054517A">
      <w:r>
        <w:separator/>
      </w:r>
    </w:p>
  </w:endnote>
  <w:endnote w:type="continuationSeparator" w:id="0">
    <w:p w:rsidR="0054517A" w:rsidRDefault="0054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42" w:rsidRDefault="004266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42" w:rsidRDefault="004266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42" w:rsidRDefault="004266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7A" w:rsidRDefault="0054517A">
      <w:r>
        <w:separator/>
      </w:r>
    </w:p>
  </w:footnote>
  <w:footnote w:type="continuationSeparator" w:id="0">
    <w:p w:rsidR="0054517A" w:rsidRDefault="0054517A">
      <w:r>
        <w:continuationSeparator/>
      </w:r>
    </w:p>
  </w:footnote>
  <w:footnote w:type="separator" w:id="-1">
    <w:p w:rsidR="0054517A" w:rsidRDefault="0054517A">
      <w:r>
        <w:separator/>
      </w:r>
    </w:p>
  </w:footnote>
  <w:footnote w:type="continuationSeparator" w:id="0">
    <w:p w:rsidR="0054517A" w:rsidRDefault="0054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42" w:rsidRDefault="004266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BE" w:rsidRPr="003903BE" w:rsidRDefault="006C782F" w:rsidP="003903BE">
    <w:pPr>
      <w:pStyle w:val="Encabezado"/>
      <w:ind w:left="-1701" w:righ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780405" cy="1511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80405" cy="151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42" w:rsidRDefault="004266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67B7"/>
    <w:multiLevelType w:val="multilevel"/>
    <w:tmpl w:val="E43C769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F35457"/>
    <w:multiLevelType w:val="hybridMultilevel"/>
    <w:tmpl w:val="C87E02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263AF"/>
    <w:multiLevelType w:val="hybridMultilevel"/>
    <w:tmpl w:val="6BBA3AB4"/>
    <w:lvl w:ilvl="0" w:tplc="F5402F96">
      <w:start w:val="1"/>
      <w:numFmt w:val="decimal"/>
      <w:lvlText w:val="1.%1.-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D043B"/>
    <w:multiLevelType w:val="hybridMultilevel"/>
    <w:tmpl w:val="E4A05B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62A22"/>
    <w:multiLevelType w:val="hybridMultilevel"/>
    <w:tmpl w:val="2EDC29A2"/>
    <w:lvl w:ilvl="0" w:tplc="40B6010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2180F"/>
    <w:multiLevelType w:val="hybridMultilevel"/>
    <w:tmpl w:val="35F2ED0C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7A"/>
    <w:rsid w:val="00015483"/>
    <w:rsid w:val="00017C02"/>
    <w:rsid w:val="000349DD"/>
    <w:rsid w:val="0004395F"/>
    <w:rsid w:val="00076D2B"/>
    <w:rsid w:val="000A0C31"/>
    <w:rsid w:val="000C3F9F"/>
    <w:rsid w:val="000C5776"/>
    <w:rsid w:val="000C5DAC"/>
    <w:rsid w:val="000D49D2"/>
    <w:rsid w:val="000E2EB8"/>
    <w:rsid w:val="00126117"/>
    <w:rsid w:val="00131D3D"/>
    <w:rsid w:val="001440A4"/>
    <w:rsid w:val="00144A3C"/>
    <w:rsid w:val="00150A49"/>
    <w:rsid w:val="00183F69"/>
    <w:rsid w:val="001867A8"/>
    <w:rsid w:val="0019305A"/>
    <w:rsid w:val="00195BA8"/>
    <w:rsid w:val="001A30A4"/>
    <w:rsid w:val="001E2769"/>
    <w:rsid w:val="001F043E"/>
    <w:rsid w:val="00203F87"/>
    <w:rsid w:val="0021115C"/>
    <w:rsid w:val="002124B4"/>
    <w:rsid w:val="00216F40"/>
    <w:rsid w:val="002313E0"/>
    <w:rsid w:val="00243B8C"/>
    <w:rsid w:val="002523B9"/>
    <w:rsid w:val="00283EE6"/>
    <w:rsid w:val="00286ED6"/>
    <w:rsid w:val="002948D8"/>
    <w:rsid w:val="002C42D0"/>
    <w:rsid w:val="002E66B1"/>
    <w:rsid w:val="002F0278"/>
    <w:rsid w:val="002F243A"/>
    <w:rsid w:val="003212E0"/>
    <w:rsid w:val="003221F7"/>
    <w:rsid w:val="00322A03"/>
    <w:rsid w:val="003253FA"/>
    <w:rsid w:val="00330D4C"/>
    <w:rsid w:val="00331B7B"/>
    <w:rsid w:val="003453A3"/>
    <w:rsid w:val="00350B27"/>
    <w:rsid w:val="00362429"/>
    <w:rsid w:val="00362D5F"/>
    <w:rsid w:val="00370B3E"/>
    <w:rsid w:val="00372CCF"/>
    <w:rsid w:val="00373B78"/>
    <w:rsid w:val="00376582"/>
    <w:rsid w:val="00384EEF"/>
    <w:rsid w:val="003903BE"/>
    <w:rsid w:val="0039480C"/>
    <w:rsid w:val="003A09E9"/>
    <w:rsid w:val="003B02F9"/>
    <w:rsid w:val="003B47A5"/>
    <w:rsid w:val="003E40E3"/>
    <w:rsid w:val="003E5301"/>
    <w:rsid w:val="00401149"/>
    <w:rsid w:val="00414D15"/>
    <w:rsid w:val="00425292"/>
    <w:rsid w:val="00426642"/>
    <w:rsid w:val="00431CDC"/>
    <w:rsid w:val="0044405E"/>
    <w:rsid w:val="0044632B"/>
    <w:rsid w:val="00454BA5"/>
    <w:rsid w:val="004571A8"/>
    <w:rsid w:val="00463E44"/>
    <w:rsid w:val="00482DFE"/>
    <w:rsid w:val="004914FE"/>
    <w:rsid w:val="004B3F35"/>
    <w:rsid w:val="004E263A"/>
    <w:rsid w:val="004E2907"/>
    <w:rsid w:val="004E7813"/>
    <w:rsid w:val="00531E47"/>
    <w:rsid w:val="00536C1E"/>
    <w:rsid w:val="0054517A"/>
    <w:rsid w:val="005557E4"/>
    <w:rsid w:val="00560A31"/>
    <w:rsid w:val="005678C8"/>
    <w:rsid w:val="00570DDA"/>
    <w:rsid w:val="00582B6C"/>
    <w:rsid w:val="00585039"/>
    <w:rsid w:val="00591067"/>
    <w:rsid w:val="00592529"/>
    <w:rsid w:val="005A1C3B"/>
    <w:rsid w:val="005A292E"/>
    <w:rsid w:val="005B67F4"/>
    <w:rsid w:val="005D04F8"/>
    <w:rsid w:val="005D260D"/>
    <w:rsid w:val="0062048F"/>
    <w:rsid w:val="00622BEE"/>
    <w:rsid w:val="0062668E"/>
    <w:rsid w:val="00626F51"/>
    <w:rsid w:val="00630093"/>
    <w:rsid w:val="006375D4"/>
    <w:rsid w:val="00650521"/>
    <w:rsid w:val="00661897"/>
    <w:rsid w:val="006709F0"/>
    <w:rsid w:val="006802CC"/>
    <w:rsid w:val="006812E2"/>
    <w:rsid w:val="00683219"/>
    <w:rsid w:val="00697EFD"/>
    <w:rsid w:val="006A58AD"/>
    <w:rsid w:val="006C680F"/>
    <w:rsid w:val="006C782F"/>
    <w:rsid w:val="006E7994"/>
    <w:rsid w:val="006F0C4D"/>
    <w:rsid w:val="006F7A7B"/>
    <w:rsid w:val="00706452"/>
    <w:rsid w:val="00740C31"/>
    <w:rsid w:val="00751211"/>
    <w:rsid w:val="00771462"/>
    <w:rsid w:val="007807C5"/>
    <w:rsid w:val="0078316F"/>
    <w:rsid w:val="007877C0"/>
    <w:rsid w:val="007921D6"/>
    <w:rsid w:val="007B0438"/>
    <w:rsid w:val="007B7E8E"/>
    <w:rsid w:val="007F559E"/>
    <w:rsid w:val="00813673"/>
    <w:rsid w:val="00841528"/>
    <w:rsid w:val="0085100A"/>
    <w:rsid w:val="00857D1D"/>
    <w:rsid w:val="0087033B"/>
    <w:rsid w:val="008769B8"/>
    <w:rsid w:val="008959D8"/>
    <w:rsid w:val="008A5BDC"/>
    <w:rsid w:val="008C5917"/>
    <w:rsid w:val="008E3812"/>
    <w:rsid w:val="008E4DC7"/>
    <w:rsid w:val="008F2249"/>
    <w:rsid w:val="0090156A"/>
    <w:rsid w:val="00906433"/>
    <w:rsid w:val="00907F86"/>
    <w:rsid w:val="00920E19"/>
    <w:rsid w:val="00924550"/>
    <w:rsid w:val="00934A2F"/>
    <w:rsid w:val="00937B38"/>
    <w:rsid w:val="0095038B"/>
    <w:rsid w:val="00957B64"/>
    <w:rsid w:val="00964E9A"/>
    <w:rsid w:val="00977810"/>
    <w:rsid w:val="009E09D8"/>
    <w:rsid w:val="009E36A5"/>
    <w:rsid w:val="009F122B"/>
    <w:rsid w:val="009F7D15"/>
    <w:rsid w:val="00A01E82"/>
    <w:rsid w:val="00A2093E"/>
    <w:rsid w:val="00A24934"/>
    <w:rsid w:val="00A379A5"/>
    <w:rsid w:val="00A56154"/>
    <w:rsid w:val="00A72155"/>
    <w:rsid w:val="00AB24A2"/>
    <w:rsid w:val="00AC3BB3"/>
    <w:rsid w:val="00AD0AEC"/>
    <w:rsid w:val="00AD0E37"/>
    <w:rsid w:val="00AD7BF0"/>
    <w:rsid w:val="00AF2D4A"/>
    <w:rsid w:val="00AF6B8B"/>
    <w:rsid w:val="00B0544A"/>
    <w:rsid w:val="00B07CAE"/>
    <w:rsid w:val="00B12645"/>
    <w:rsid w:val="00B43B7D"/>
    <w:rsid w:val="00B71D51"/>
    <w:rsid w:val="00B92B71"/>
    <w:rsid w:val="00BB5159"/>
    <w:rsid w:val="00BC15A7"/>
    <w:rsid w:val="00BD04EB"/>
    <w:rsid w:val="00BD236A"/>
    <w:rsid w:val="00BD4A9A"/>
    <w:rsid w:val="00BE0346"/>
    <w:rsid w:val="00BE07DD"/>
    <w:rsid w:val="00BE0DC6"/>
    <w:rsid w:val="00C02694"/>
    <w:rsid w:val="00C23B93"/>
    <w:rsid w:val="00C322F6"/>
    <w:rsid w:val="00C41D46"/>
    <w:rsid w:val="00C56F6D"/>
    <w:rsid w:val="00C612F9"/>
    <w:rsid w:val="00C81770"/>
    <w:rsid w:val="00C90C0F"/>
    <w:rsid w:val="00C95EAF"/>
    <w:rsid w:val="00CC684D"/>
    <w:rsid w:val="00CD0F3B"/>
    <w:rsid w:val="00CD7D71"/>
    <w:rsid w:val="00CE5BF2"/>
    <w:rsid w:val="00CF2286"/>
    <w:rsid w:val="00D02905"/>
    <w:rsid w:val="00D444AA"/>
    <w:rsid w:val="00D53C6C"/>
    <w:rsid w:val="00D72235"/>
    <w:rsid w:val="00D73F6C"/>
    <w:rsid w:val="00D87A55"/>
    <w:rsid w:val="00D96B7F"/>
    <w:rsid w:val="00DB24E4"/>
    <w:rsid w:val="00DC7B9D"/>
    <w:rsid w:val="00DF6641"/>
    <w:rsid w:val="00E02F9D"/>
    <w:rsid w:val="00E06773"/>
    <w:rsid w:val="00E10529"/>
    <w:rsid w:val="00E40E73"/>
    <w:rsid w:val="00E57F96"/>
    <w:rsid w:val="00E82B30"/>
    <w:rsid w:val="00E878FC"/>
    <w:rsid w:val="00E9594B"/>
    <w:rsid w:val="00EA1E98"/>
    <w:rsid w:val="00EC00CE"/>
    <w:rsid w:val="00EC762C"/>
    <w:rsid w:val="00EE7F9B"/>
    <w:rsid w:val="00F00178"/>
    <w:rsid w:val="00F05AF5"/>
    <w:rsid w:val="00F07B27"/>
    <w:rsid w:val="00F13F84"/>
    <w:rsid w:val="00F143B1"/>
    <w:rsid w:val="00F22646"/>
    <w:rsid w:val="00F27954"/>
    <w:rsid w:val="00F36BFD"/>
    <w:rsid w:val="00F54EE3"/>
    <w:rsid w:val="00F74ACA"/>
    <w:rsid w:val="00F818DA"/>
    <w:rsid w:val="00F85C11"/>
    <w:rsid w:val="00F86093"/>
    <w:rsid w:val="00F968C5"/>
    <w:rsid w:val="00FA5556"/>
    <w:rsid w:val="00FA6E5C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D80A8-1581-42C7-9FFC-967667FE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7A"/>
  </w:style>
  <w:style w:type="paragraph" w:styleId="Ttulo2">
    <w:name w:val="heading 2"/>
    <w:basedOn w:val="Normal"/>
    <w:link w:val="Ttulo2Car"/>
    <w:uiPriority w:val="9"/>
    <w:qFormat/>
    <w:rsid w:val="006C78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6C782F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customStyle="1" w:styleId="Fuentedeprrafopredet">
    <w:name w:val="Fuente de párrafo predet"/>
    <w:rsid w:val="0054517A"/>
    <w:rPr>
      <w:rFonts w:ascii="CG Times" w:hAnsi="CG Times"/>
    </w:rPr>
  </w:style>
  <w:style w:type="paragraph" w:styleId="Sangradetextonormal">
    <w:name w:val="Body Text Indent"/>
    <w:basedOn w:val="Normal"/>
    <w:link w:val="SangradetextonormalCar"/>
    <w:rsid w:val="009E36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E36A5"/>
  </w:style>
  <w:style w:type="paragraph" w:styleId="Prrafodelista">
    <w:name w:val="List Paragraph"/>
    <w:basedOn w:val="Normal"/>
    <w:uiPriority w:val="34"/>
    <w:qFormat/>
    <w:rsid w:val="00E1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sg13x/Desktop/PLANTILLAS/Direcci&#243;n%20General%20de%20Deportes.dotx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1677-7744-401E-92C0-6801546D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Dirección General de Deportes.dotx</Template>
  <TotalTime>1</TotalTime>
  <Pages>4</Pages>
  <Words>839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5205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2018-05-10T07:01:00Z</dcterms:created>
  <lastPrinted>2017-05-04T08:02:00Z</lastPrinted>
  <dcterms:modified xsi:type="dcterms:W3CDTF">2018-05-10T07:02:00Z</dcterms:modified>
  <revision>3</revision>
</coreProperties>
</file>