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42" w:rsidRDefault="00A74542" w:rsidP="00C758DE">
      <w:pPr>
        <w:spacing w:before="120" w:after="120" w:line="288" w:lineRule="auto"/>
        <w:jc w:val="center"/>
        <w:rPr>
          <w:b/>
          <w:sz w:val="32"/>
          <w:szCs w:val="32"/>
        </w:rPr>
      </w:pPr>
    </w:p>
    <w:p w:rsidR="00A74542" w:rsidRDefault="00A74542" w:rsidP="00C758DE">
      <w:pPr>
        <w:spacing w:before="120" w:after="120" w:line="288" w:lineRule="auto"/>
        <w:jc w:val="center"/>
        <w:rPr>
          <w:b/>
          <w:sz w:val="32"/>
          <w:szCs w:val="32"/>
        </w:rPr>
      </w:pPr>
    </w:p>
    <w:p w:rsidR="00C758DE" w:rsidRDefault="00C758DE" w:rsidP="00C758DE">
      <w:pPr>
        <w:spacing w:before="120" w:after="120" w:line="288" w:lineRule="auto"/>
        <w:jc w:val="center"/>
        <w:rPr>
          <w:b/>
          <w:sz w:val="32"/>
          <w:szCs w:val="32"/>
        </w:rPr>
      </w:pPr>
      <w:r w:rsidRPr="00AC3995">
        <w:rPr>
          <w:b/>
          <w:sz w:val="32"/>
          <w:szCs w:val="32"/>
        </w:rPr>
        <w:t>AUTORIZACIÓN ACCESO A DATOS PERSONALES</w:t>
      </w:r>
    </w:p>
    <w:p w:rsidR="00DD5C25" w:rsidRPr="00DD5C25" w:rsidRDefault="00DD5C25" w:rsidP="00DD5C25">
      <w:pPr>
        <w:spacing w:before="120" w:after="120" w:line="288" w:lineRule="auto"/>
        <w:jc w:val="right"/>
        <w:rPr>
          <w:sz w:val="18"/>
          <w:szCs w:val="18"/>
        </w:rPr>
      </w:pPr>
      <w:r w:rsidRPr="00DD5C25">
        <w:rPr>
          <w:sz w:val="18"/>
          <w:szCs w:val="18"/>
        </w:rPr>
        <w:t xml:space="preserve">Proc. </w:t>
      </w:r>
      <w:r w:rsidR="00385480">
        <w:rPr>
          <w:sz w:val="18"/>
          <w:szCs w:val="18"/>
        </w:rPr>
        <w:t>1578</w:t>
      </w:r>
      <w:r w:rsidR="00182192">
        <w:rPr>
          <w:sz w:val="18"/>
          <w:szCs w:val="18"/>
        </w:rPr>
        <w:t>/9842</w:t>
      </w:r>
    </w:p>
    <w:p w:rsidR="00C758DE" w:rsidRDefault="00C758DE" w:rsidP="00385480">
      <w:pPr>
        <w:spacing w:before="120" w:after="120" w:line="288" w:lineRule="auto"/>
        <w:jc w:val="both"/>
      </w:pPr>
      <w:proofErr w:type="gramStart"/>
      <w:r>
        <w:t>D./</w:t>
      </w:r>
      <w:proofErr w:type="gramEnd"/>
      <w:r>
        <w:t xml:space="preserve">Dª </w:t>
      </w:r>
      <w:r>
        <w:fldChar w:fldCharType="begin">
          <w:ffData>
            <w:name w:val="Texto1"/>
            <w:enabled/>
            <w:calcOnExit w:val="0"/>
            <w:textInput/>
          </w:ffData>
        </w:fldChar>
      </w:r>
      <w:bookmarkStart w:id="0"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con DNI </w:t>
      </w:r>
      <w:r>
        <w:fldChar w:fldCharType="begin">
          <w:ffData>
            <w:name w:val="Texto2"/>
            <w:enabled/>
            <w:calcOnExit w:val="0"/>
            <w:textInput/>
          </w:ffData>
        </w:fldChar>
      </w:r>
      <w:bookmarkStart w:id="1"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385480">
        <w:t xml:space="preserve"> como representante de la entidad </w:t>
      </w:r>
      <w:r w:rsidR="00385480">
        <w:fldChar w:fldCharType="begin">
          <w:ffData>
            <w:name w:val="Texto2"/>
            <w:enabled/>
            <w:calcOnExit w:val="0"/>
            <w:textInput/>
          </w:ffData>
        </w:fldChar>
      </w:r>
      <w:r w:rsidR="00385480">
        <w:instrText xml:space="preserve"> FORMTEXT </w:instrText>
      </w:r>
      <w:r w:rsidR="00385480">
        <w:fldChar w:fldCharType="separate"/>
      </w:r>
      <w:r w:rsidR="00385480">
        <w:rPr>
          <w:noProof/>
        </w:rPr>
        <w:t> </w:t>
      </w:r>
      <w:r w:rsidR="00385480">
        <w:rPr>
          <w:noProof/>
        </w:rPr>
        <w:t> </w:t>
      </w:r>
      <w:r w:rsidR="00385480">
        <w:rPr>
          <w:noProof/>
        </w:rPr>
        <w:t> </w:t>
      </w:r>
      <w:r w:rsidR="00385480">
        <w:rPr>
          <w:noProof/>
        </w:rPr>
        <w:t> </w:t>
      </w:r>
      <w:r w:rsidR="00385480">
        <w:rPr>
          <w:noProof/>
        </w:rPr>
        <w:t> </w:t>
      </w:r>
      <w:r w:rsidR="00385480">
        <w:fldChar w:fldCharType="end"/>
      </w:r>
      <w:r w:rsidR="00385480">
        <w:t xml:space="preserve"> con CIF </w:t>
      </w:r>
      <w:r w:rsidR="00385480">
        <w:fldChar w:fldCharType="begin">
          <w:ffData>
            <w:name w:val="Texto2"/>
            <w:enabled/>
            <w:calcOnExit w:val="0"/>
            <w:textInput/>
          </w:ffData>
        </w:fldChar>
      </w:r>
      <w:r w:rsidR="00385480">
        <w:instrText xml:space="preserve"> FORMTEXT </w:instrText>
      </w:r>
      <w:r w:rsidR="00385480">
        <w:fldChar w:fldCharType="separate"/>
      </w:r>
      <w:r w:rsidR="00385480">
        <w:rPr>
          <w:noProof/>
        </w:rPr>
        <w:t> </w:t>
      </w:r>
      <w:r w:rsidR="00385480">
        <w:rPr>
          <w:noProof/>
        </w:rPr>
        <w:t> </w:t>
      </w:r>
      <w:r w:rsidR="00385480">
        <w:rPr>
          <w:noProof/>
        </w:rPr>
        <w:t> </w:t>
      </w:r>
      <w:r w:rsidR="00385480">
        <w:rPr>
          <w:noProof/>
        </w:rPr>
        <w:t> </w:t>
      </w:r>
      <w:r w:rsidR="00385480">
        <w:rPr>
          <w:noProof/>
        </w:rPr>
        <w:t> </w:t>
      </w:r>
      <w:r w:rsidR="00385480">
        <w:fldChar w:fldCharType="end"/>
      </w:r>
    </w:p>
    <w:p w:rsidR="00C758DE" w:rsidRDefault="00C758DE" w:rsidP="00C758DE">
      <w:pPr>
        <w:spacing w:before="120" w:after="120" w:line="288" w:lineRule="auto"/>
      </w:pPr>
      <w:r>
        <w:t>EXPONE:</w:t>
      </w:r>
    </w:p>
    <w:p w:rsidR="00C758DE" w:rsidRDefault="00C758DE" w:rsidP="00C758DE">
      <w:pPr>
        <w:pStyle w:val="Default"/>
        <w:spacing w:before="120" w:after="120" w:line="288" w:lineRule="auto"/>
        <w:jc w:val="both"/>
        <w:rPr>
          <w:sz w:val="20"/>
          <w:szCs w:val="20"/>
        </w:rPr>
      </w:pPr>
      <w:r>
        <w:rPr>
          <w:sz w:val="20"/>
          <w:szCs w:val="20"/>
        </w:rPr>
        <w:t>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esta solicitud:</w:t>
      </w:r>
    </w:p>
    <w:p w:rsidR="00DD6832" w:rsidRPr="00311D0E" w:rsidRDefault="00DD6832" w:rsidP="00C758DE">
      <w:pPr>
        <w:pStyle w:val="Default"/>
        <w:numPr>
          <w:ilvl w:val="0"/>
          <w:numId w:val="1"/>
        </w:numPr>
        <w:spacing w:before="120" w:after="120" w:line="288" w:lineRule="auto"/>
        <w:jc w:val="both"/>
        <w:rPr>
          <w:sz w:val="20"/>
          <w:szCs w:val="20"/>
        </w:rPr>
      </w:pPr>
      <w:r>
        <w:rPr>
          <w:sz w:val="20"/>
          <w:szCs w:val="20"/>
        </w:rPr>
        <w:t xml:space="preserve">Certificado de </w:t>
      </w:r>
      <w:r w:rsidRPr="00DD6832">
        <w:rPr>
          <w:sz w:val="20"/>
          <w:szCs w:val="20"/>
        </w:rPr>
        <w:t>actos inscribibles al registro de asociaciones de la CARM</w:t>
      </w:r>
    </w:p>
    <w:p w:rsidR="00C758DE" w:rsidRDefault="00C758DE" w:rsidP="00C758DE">
      <w:pPr>
        <w:pStyle w:val="Default"/>
        <w:spacing w:before="120" w:after="120" w:line="288" w:lineRule="auto"/>
        <w:jc w:val="both"/>
        <w:rPr>
          <w:b/>
          <w:bCs/>
          <w:sz w:val="20"/>
          <w:szCs w:val="20"/>
        </w:rPr>
      </w:pPr>
      <w:r w:rsidRPr="001961D8">
        <w:rPr>
          <w:bCs/>
          <w:sz w:val="20"/>
          <w:szCs w:val="20"/>
        </w:rPr>
        <w:t>En caso contrario, en el que</w:t>
      </w:r>
      <w:r>
        <w:rPr>
          <w:b/>
          <w:bCs/>
          <w:sz w:val="20"/>
          <w:szCs w:val="20"/>
        </w:rPr>
        <w:t xml:space="preserve"> NO otorgue el consentimiento </w:t>
      </w:r>
      <w:r w:rsidRPr="001961D8">
        <w:rPr>
          <w:bCs/>
          <w:sz w:val="20"/>
          <w:szCs w:val="20"/>
        </w:rPr>
        <w:t>para la consulta, marque la/s</w:t>
      </w:r>
      <w:r>
        <w:rPr>
          <w:b/>
          <w:bCs/>
          <w:sz w:val="20"/>
          <w:szCs w:val="20"/>
        </w:rPr>
        <w:t xml:space="preserve"> </w:t>
      </w:r>
      <w:r w:rsidRPr="001961D8">
        <w:rPr>
          <w:bCs/>
          <w:sz w:val="20"/>
          <w:szCs w:val="20"/>
        </w:rPr>
        <w:t>siguiente/s casilla/s:</w:t>
      </w:r>
      <w:r>
        <w:rPr>
          <w:b/>
          <w:bCs/>
          <w:sz w:val="20"/>
          <w:szCs w:val="20"/>
        </w:rPr>
        <w:t xml:space="preserve"> </w:t>
      </w:r>
    </w:p>
    <w:bookmarkStart w:id="2" w:name="_GoBack"/>
    <w:p w:rsidR="00C758DE" w:rsidRDefault="001E7971" w:rsidP="00C758DE">
      <w:pPr>
        <w:pStyle w:val="Default"/>
        <w:numPr>
          <w:ilvl w:val="0"/>
          <w:numId w:val="1"/>
        </w:numPr>
        <w:spacing w:before="120" w:after="120" w:line="288" w:lineRule="auto"/>
        <w:jc w:val="both"/>
        <w:rPr>
          <w:sz w:val="20"/>
          <w:szCs w:val="20"/>
        </w:rPr>
      </w:pPr>
      <w:r>
        <w:rPr>
          <w:sz w:val="28"/>
          <w:szCs w:val="28"/>
        </w:rPr>
        <w:fldChar w:fldCharType="begin">
          <w:ffData>
            <w:name w:val="Marcar5"/>
            <w:enabled/>
            <w:calcOnExit w:val="0"/>
            <w:helpText w:type="text" w:val="RECUERDE, AL MARCRA ESTA CASILLA ESTÁ OBLIGADO A APORTAR EL CORRESPONDIENTE CERTIFICADO."/>
            <w:statusText w:type="text" w:val="RECUERDE, AL MARCRA ESTA CASILLA ESTÁ OBLIGADO A APORTAR EL CORRESPONDIENTE CERTIFICADO."/>
            <w:checkBox>
              <w:sizeAuto/>
              <w:default w:val="0"/>
              <w:checked w:val="0"/>
            </w:checkBox>
          </w:ffData>
        </w:fldChar>
      </w:r>
      <w:bookmarkStart w:id="3" w:name="Marcar5"/>
      <w:r>
        <w:rPr>
          <w:sz w:val="28"/>
          <w:szCs w:val="28"/>
        </w:rPr>
        <w:instrText xml:space="preserve"> FORMCHECKBOX </w:instrText>
      </w:r>
      <w:r w:rsidR="003812D3">
        <w:rPr>
          <w:sz w:val="28"/>
          <w:szCs w:val="28"/>
        </w:rPr>
      </w:r>
      <w:r w:rsidR="003812D3">
        <w:rPr>
          <w:sz w:val="28"/>
          <w:szCs w:val="28"/>
        </w:rPr>
        <w:fldChar w:fldCharType="separate"/>
      </w:r>
      <w:r>
        <w:rPr>
          <w:sz w:val="28"/>
          <w:szCs w:val="28"/>
        </w:rPr>
        <w:fldChar w:fldCharType="end"/>
      </w:r>
      <w:bookmarkEnd w:id="3"/>
      <w:bookmarkEnd w:id="2"/>
      <w:r w:rsidR="00C758DE" w:rsidRPr="00311D0E">
        <w:rPr>
          <w:sz w:val="28"/>
          <w:szCs w:val="28"/>
        </w:rPr>
        <w:t xml:space="preserve"> </w:t>
      </w:r>
      <w:r w:rsidR="00C758DE" w:rsidRPr="00311D0E">
        <w:rPr>
          <w:b/>
          <w:sz w:val="20"/>
          <w:szCs w:val="20"/>
        </w:rPr>
        <w:t>No autorizo</w:t>
      </w:r>
      <w:r w:rsidR="00C758DE" w:rsidRPr="00311D0E">
        <w:rPr>
          <w:sz w:val="20"/>
          <w:szCs w:val="20"/>
        </w:rPr>
        <w:t xml:space="preserve"> al Servicio Regional de Empleo y Formación para que se consulte los datos de </w:t>
      </w:r>
      <w:r w:rsidR="00A74542">
        <w:rPr>
          <w:sz w:val="20"/>
          <w:szCs w:val="20"/>
        </w:rPr>
        <w:t xml:space="preserve">Certificado de </w:t>
      </w:r>
      <w:r w:rsidR="00A74542" w:rsidRPr="00DD6832">
        <w:rPr>
          <w:sz w:val="20"/>
          <w:szCs w:val="20"/>
        </w:rPr>
        <w:t>actos inscribibles al registro de asociaciones de la CARM</w:t>
      </w:r>
      <w:r w:rsidR="00C758DE" w:rsidRPr="00311D0E">
        <w:rPr>
          <w:sz w:val="20"/>
          <w:szCs w:val="20"/>
        </w:rPr>
        <w:t xml:space="preserve">. </w:t>
      </w:r>
    </w:p>
    <w:p w:rsidR="00385480" w:rsidRDefault="00385480" w:rsidP="00C758DE">
      <w:pPr>
        <w:pStyle w:val="Default"/>
        <w:spacing w:before="120" w:after="120" w:line="288" w:lineRule="auto"/>
        <w:jc w:val="both"/>
        <w:rPr>
          <w:rFonts w:ascii="Verdana" w:hAnsi="Verdana" w:cs="Verdana"/>
          <w:b/>
          <w:bCs/>
          <w:sz w:val="16"/>
          <w:szCs w:val="16"/>
        </w:rPr>
      </w:pPr>
    </w:p>
    <w:p w:rsidR="00C758DE" w:rsidRPr="00100461" w:rsidRDefault="00C758DE" w:rsidP="00C758DE">
      <w:pPr>
        <w:pStyle w:val="Default"/>
        <w:spacing w:before="120" w:after="120" w:line="288" w:lineRule="auto"/>
        <w:jc w:val="both"/>
        <w:rPr>
          <w:b/>
          <w:bCs/>
          <w:sz w:val="16"/>
          <w:szCs w:val="16"/>
        </w:rPr>
      </w:pPr>
      <w:r w:rsidRPr="00100461">
        <w:rPr>
          <w:rFonts w:ascii="Verdana" w:hAnsi="Verdana" w:cs="Verdana"/>
          <w:b/>
          <w:bCs/>
          <w:sz w:val="16"/>
          <w:szCs w:val="16"/>
        </w:rPr>
        <w:t>EN EL CASO DE NO CONCEDER AUTORIZACIÓN A LA ADMINISTRACIÓN, QUEDO OBLIGADO A APORTAR LOS DOCUMENTOS RELATIVOS AL PROCEDIMIENTO JUNTO A ESTA SOLICITUD.</w:t>
      </w:r>
    </w:p>
    <w:p w:rsidR="00C758DE" w:rsidRPr="004D57BB" w:rsidRDefault="004D57BB" w:rsidP="004D57BB">
      <w:pPr>
        <w:pStyle w:val="Default"/>
        <w:spacing w:before="120" w:after="120" w:line="288" w:lineRule="auto"/>
        <w:jc w:val="center"/>
        <w:rPr>
          <w:color w:val="BFBFBF" w:themeColor="background1" w:themeShade="BF"/>
          <w:sz w:val="20"/>
          <w:szCs w:val="20"/>
        </w:rPr>
      </w:pPr>
      <w:r w:rsidRPr="004D57BB">
        <w:rPr>
          <w:color w:val="BFBFBF" w:themeColor="background1" w:themeShade="BF"/>
          <w:sz w:val="20"/>
          <w:szCs w:val="20"/>
        </w:rPr>
        <w:t>(</w:t>
      </w:r>
      <w:proofErr w:type="gramStart"/>
      <w:r w:rsidRPr="004D57BB">
        <w:rPr>
          <w:color w:val="BFBFBF" w:themeColor="background1" w:themeShade="BF"/>
          <w:sz w:val="20"/>
          <w:szCs w:val="20"/>
        </w:rPr>
        <w:t>firmado</w:t>
      </w:r>
      <w:proofErr w:type="gramEnd"/>
      <w:r w:rsidRPr="004D57BB">
        <w:rPr>
          <w:color w:val="BFBFBF" w:themeColor="background1" w:themeShade="BF"/>
          <w:sz w:val="20"/>
          <w:szCs w:val="20"/>
        </w:rPr>
        <w:t xml:space="preserve"> electrónicamente)</w:t>
      </w:r>
    </w:p>
    <w:p w:rsidR="00C758DE" w:rsidRDefault="00C758DE" w:rsidP="00C758DE">
      <w:pPr>
        <w:pStyle w:val="Default"/>
        <w:spacing w:before="120" w:after="120" w:line="288" w:lineRule="auto"/>
        <w:jc w:val="center"/>
        <w:rPr>
          <w:sz w:val="20"/>
          <w:szCs w:val="20"/>
        </w:rPr>
      </w:pPr>
      <w:r>
        <w:rPr>
          <w:sz w:val="20"/>
          <w:szCs w:val="20"/>
        </w:rPr>
        <w:t xml:space="preserve">Fdo: </w:t>
      </w: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C758DE" w:rsidSect="00DD5C25">
      <w:headerReference w:type="default" r:id="rId8"/>
      <w:footerReference w:type="default" r:id="rId9"/>
      <w:pgSz w:w="11906" w:h="16838" w:code="9"/>
      <w:pgMar w:top="1985" w:right="1701" w:bottom="1134" w:left="1701" w:header="709" w:footer="10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9A" w:rsidRDefault="0089379A" w:rsidP="001E7971">
      <w:pPr>
        <w:spacing w:after="0" w:line="240" w:lineRule="auto"/>
      </w:pPr>
      <w:r>
        <w:separator/>
      </w:r>
    </w:p>
  </w:endnote>
  <w:endnote w:type="continuationSeparator" w:id="0">
    <w:p w:rsidR="0089379A" w:rsidRDefault="0089379A" w:rsidP="001E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71" w:rsidRDefault="001E7971" w:rsidP="00C758DE">
    <w:pPr>
      <w:pStyle w:val="Piedepgina"/>
      <w:jc w:val="both"/>
      <w:rPr>
        <w:sz w:val="18"/>
        <w:szCs w:val="18"/>
      </w:rPr>
    </w:pPr>
    <w:r w:rsidRPr="00506BCF">
      <w:rPr>
        <w:sz w:val="18"/>
        <w:szCs w:val="18"/>
      </w:rPr>
      <w:t xml:space="preserve">Nota. </w:t>
    </w:r>
    <w:r>
      <w:rPr>
        <w:sz w:val="18"/>
        <w:szCs w:val="18"/>
      </w:rPr>
      <w:t>En todo caso, l</w:t>
    </w:r>
    <w:r w:rsidRPr="00506BCF">
      <w:rPr>
        <w:sz w:val="18"/>
        <w:szCs w:val="18"/>
      </w:rPr>
      <w:t>a no presentación de este documento, de acuerdo con lo previsto en el artículo 28 de la Ley 39/2015, de 1 de octubre, implicará que no existe oposición expresa al acceso a los datos personales, por lo que se considerará otorgado el consentimiento</w:t>
    </w:r>
    <w:r>
      <w:rPr>
        <w:sz w:val="18"/>
        <w:szCs w:val="18"/>
      </w:rPr>
      <w:t xml:space="preserve"> al acceso a los mismos.</w:t>
    </w:r>
  </w:p>
  <w:p w:rsidR="003812D3" w:rsidRDefault="003812D3" w:rsidP="003812D3">
    <w:pPr>
      <w:pStyle w:val="Piedepgina"/>
      <w:jc w:val="both"/>
      <w:rPr>
        <w:rFonts w:ascii="Arial" w:eastAsia="Calibri" w:hAnsi="Arial" w:cs="Arial"/>
        <w:color w:val="000000"/>
        <w:sz w:val="14"/>
        <w:szCs w:val="14"/>
      </w:rPr>
    </w:pPr>
  </w:p>
  <w:p w:rsidR="003812D3" w:rsidRPr="003812D3" w:rsidRDefault="003812D3" w:rsidP="003812D3">
    <w:pPr>
      <w:pStyle w:val="Piedepgina"/>
      <w:jc w:val="both"/>
      <w:rPr>
        <w:sz w:val="18"/>
        <w:szCs w:val="18"/>
      </w:rPr>
    </w:pPr>
    <w:r w:rsidRPr="003812D3">
      <w:rPr>
        <w:sz w:val="18"/>
        <w:szCs w:val="18"/>
      </w:rPr>
      <w:t>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el artículo 5 de la Ley Orgánica 15/1999, de 13 de diciembre, de Protección de Datos de Carácter Personal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p>
  <w:p w:rsidR="003812D3" w:rsidRPr="00506BCF" w:rsidRDefault="003812D3" w:rsidP="00C758DE">
    <w:pPr>
      <w:pStyle w:val="Piedepgina"/>
      <w:jc w:val="both"/>
      <w:rPr>
        <w:sz w:val="18"/>
        <w:szCs w:val="18"/>
      </w:rPr>
    </w:pPr>
  </w:p>
  <w:p w:rsidR="001E7971" w:rsidRDefault="001E79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9A" w:rsidRDefault="0089379A" w:rsidP="001E7971">
      <w:pPr>
        <w:spacing w:after="0" w:line="240" w:lineRule="auto"/>
      </w:pPr>
      <w:r>
        <w:separator/>
      </w:r>
    </w:p>
  </w:footnote>
  <w:footnote w:type="continuationSeparator" w:id="0">
    <w:p w:rsidR="0089379A" w:rsidRDefault="0089379A" w:rsidP="001E7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971" w:rsidRDefault="00AF6563">
    <w:pPr>
      <w:pStyle w:val="Encabezado"/>
    </w:pPr>
    <w:r>
      <w:rPr>
        <w:noProof/>
        <w:lang w:eastAsia="es-ES"/>
      </w:rPr>
      <w:drawing>
        <wp:anchor distT="0" distB="0" distL="114300" distR="114300" simplePos="0" relativeHeight="251660288" behindDoc="0" locked="0" layoutInCell="1" allowOverlap="1">
          <wp:simplePos x="0" y="0"/>
          <wp:positionH relativeFrom="column">
            <wp:posOffset>2139315</wp:posOffset>
          </wp:positionH>
          <wp:positionV relativeFrom="paragraph">
            <wp:posOffset>130810</wp:posOffset>
          </wp:positionV>
          <wp:extent cx="1524000" cy="4191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MSS.jpg"/>
                  <pic:cNvPicPr/>
                </pic:nvPicPr>
                <pic:blipFill>
                  <a:blip r:embed="rId1">
                    <a:extLst>
                      <a:ext uri="{28A0092B-C50C-407E-A947-70E740481C1C}">
                        <a14:useLocalDpi xmlns:a14="http://schemas.microsoft.com/office/drawing/2010/main" val="0"/>
                      </a:ext>
                    </a:extLst>
                  </a:blip>
                  <a:stretch>
                    <a:fillRect/>
                  </a:stretch>
                </pic:blipFill>
                <pic:spPr>
                  <a:xfrm>
                    <a:off x="0" y="0"/>
                    <a:ext cx="1524000" cy="41910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simplePos x="0" y="0"/>
          <wp:positionH relativeFrom="column">
            <wp:posOffset>4377690</wp:posOffset>
          </wp:positionH>
          <wp:positionV relativeFrom="paragraph">
            <wp:posOffset>-92075</wp:posOffset>
          </wp:positionV>
          <wp:extent cx="1009650" cy="82315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 SE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9650" cy="823154"/>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wp:posOffset>
          </wp:positionV>
          <wp:extent cx="2193013" cy="733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EUEMA.jpg"/>
                  <pic:cNvPicPr/>
                </pic:nvPicPr>
                <pic:blipFill>
                  <a:blip r:embed="rId3">
                    <a:extLst>
                      <a:ext uri="{28A0092B-C50C-407E-A947-70E740481C1C}">
                        <a14:useLocalDpi xmlns:a14="http://schemas.microsoft.com/office/drawing/2010/main" val="0"/>
                      </a:ext>
                    </a:extLst>
                  </a:blip>
                  <a:stretch>
                    <a:fillRect/>
                  </a:stretch>
                </pic:blipFill>
                <pic:spPr>
                  <a:xfrm>
                    <a:off x="0" y="0"/>
                    <a:ext cx="2193013"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27617"/>
    <w:multiLevelType w:val="hybridMultilevel"/>
    <w:tmpl w:val="359E3884"/>
    <w:lvl w:ilvl="0" w:tplc="203E305A">
      <w:start w:val="4"/>
      <w:numFmt w:val="bullet"/>
      <w:lvlText w:val="-"/>
      <w:lvlJc w:val="left"/>
      <w:pPr>
        <w:ind w:left="720" w:hanging="360"/>
      </w:pPr>
      <w:rPr>
        <w:rFonts w:ascii="Verdana" w:eastAsiaTheme="minorHAns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ocumentProtection w:edit="forms" w:enforcement="1" w:cryptProviderType="rsaAES" w:cryptAlgorithmClass="hash" w:cryptAlgorithmType="typeAny" w:cryptAlgorithmSid="14" w:cryptSpinCount="100000" w:hash="bMR/8CPq1aUfM7qcFgOzeqGMfnsPBCKKBIDMQO154JIDzZDIFEcqBr7G4EOtrUxdo34zpcCSqMHF00km9+LOmQ==" w:salt="lVNVKYZo0ZBNtm/guYOoz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DE"/>
    <w:rsid w:val="00182192"/>
    <w:rsid w:val="001E7971"/>
    <w:rsid w:val="0028152E"/>
    <w:rsid w:val="003812D3"/>
    <w:rsid w:val="00385480"/>
    <w:rsid w:val="004D57BB"/>
    <w:rsid w:val="0089379A"/>
    <w:rsid w:val="009B10D2"/>
    <w:rsid w:val="00A74542"/>
    <w:rsid w:val="00AF6563"/>
    <w:rsid w:val="00B66DBC"/>
    <w:rsid w:val="00B821CB"/>
    <w:rsid w:val="00BD2E09"/>
    <w:rsid w:val="00C758DE"/>
    <w:rsid w:val="00D81691"/>
    <w:rsid w:val="00DD5C25"/>
    <w:rsid w:val="00DD68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77D3806-2D73-4EBC-AF6D-C2E92ADC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758D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758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58DE"/>
  </w:style>
  <w:style w:type="paragraph" w:styleId="Piedepgina">
    <w:name w:val="footer"/>
    <w:basedOn w:val="Normal"/>
    <w:link w:val="PiedepginaCar"/>
    <w:unhideWhenUsed/>
    <w:rsid w:val="00C758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AA72-760E-4BCD-814C-261DF773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1014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GARCIA CAMPILLO, FCO.JOSE</cp:lastModifiedBy>
  <cp:revision>3</cp:revision>
  <dcterms:created xsi:type="dcterms:W3CDTF">2018-09-24T17:40:00Z</dcterms:created>
  <dcterms:modified xsi:type="dcterms:W3CDTF">2018-10-05T11:03:00Z</dcterms:modified>
</cp:coreProperties>
</file>