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4B46" w:rsidRPr="00CF475F" w:rsidRDefault="00926BD1" w:rsidP="00CF475F">
      <w:pPr>
        <w:pStyle w:val="Default"/>
        <w:rPr>
          <w:rFonts w:ascii="Arial" w:eastAsia="Times New Roman" w:hAnsi="Arial" w:cs="Arial"/>
          <w:lang w:eastAsia="es-ES"/>
        </w:rPr>
      </w:pPr>
      <w:bookmarkStart w:id="0" w:name="_GoBack"/>
      <w:bookmarkEnd w:id="0"/>
      <w:r w:rsidRPr="00404B46">
        <w:rPr>
          <w:rFonts w:ascii="Times New Roman" w:hAnsi="Times New Roman"/>
          <w:b/>
          <w:sz w:val="18"/>
          <w:szCs w:val="18"/>
          <w:u w:val="single"/>
        </w:rPr>
        <w:t xml:space="preserve">ACEPTACIÓN DE LA RESOLUCIÓN DE APROBACIÓN DE </w:t>
      </w:r>
      <w:r w:rsidR="00404B46" w:rsidRPr="00404B46">
        <w:rPr>
          <w:rFonts w:ascii="Times New Roman" w:hAnsi="Times New Roman" w:cs="Arial"/>
          <w:b/>
          <w:sz w:val="18"/>
          <w:szCs w:val="18"/>
          <w:u w:val="single"/>
        </w:rPr>
        <w:t>AYUD</w:t>
      </w:r>
      <w:r w:rsidR="00404B46">
        <w:rPr>
          <w:rFonts w:ascii="Times New Roman" w:hAnsi="Times New Roman" w:cs="Arial"/>
          <w:b/>
          <w:sz w:val="18"/>
          <w:szCs w:val="18"/>
          <w:u w:val="single"/>
        </w:rPr>
        <w:t>A A LAS INVERSIONES</w:t>
      </w:r>
      <w:r w:rsidR="00404B46">
        <w:rPr>
          <w:rFonts w:ascii="Times New Roman" w:hAnsi="Times New Roman" w:cs="Arial"/>
          <w:b/>
          <w:sz w:val="18"/>
          <w:szCs w:val="18"/>
        </w:rPr>
        <w:t xml:space="preserve"> DESTINADAS A MEJORAR LAS CONCIDIONES DE PRODUCCIÓN, COMERCIALIZACIÓN, O AMBAS Y Q</w:t>
      </w:r>
      <w:r w:rsidR="00CF475F">
        <w:rPr>
          <w:rFonts w:ascii="Times New Roman" w:hAnsi="Times New Roman" w:cs="Arial"/>
          <w:b/>
          <w:sz w:val="18"/>
          <w:szCs w:val="18"/>
        </w:rPr>
        <w:t>U</w:t>
      </w:r>
      <w:r w:rsidR="00404B46">
        <w:rPr>
          <w:rFonts w:ascii="Times New Roman" w:hAnsi="Times New Roman" w:cs="Arial"/>
          <w:b/>
          <w:sz w:val="18"/>
          <w:szCs w:val="18"/>
        </w:rPr>
        <w:t>E SE HAYAN PRO</w:t>
      </w:r>
      <w:r w:rsidR="00CF475F">
        <w:rPr>
          <w:rFonts w:ascii="Times New Roman" w:hAnsi="Times New Roman" w:cs="Arial"/>
          <w:b/>
          <w:sz w:val="18"/>
          <w:szCs w:val="18"/>
        </w:rPr>
        <w:t>DUCIDO EN TERRITORIO ESPAÑOL. (</w:t>
      </w:r>
      <w:r w:rsidR="00404B46">
        <w:rPr>
          <w:rFonts w:ascii="Times New Roman" w:hAnsi="Times New Roman" w:cs="Arial"/>
          <w:b/>
          <w:sz w:val="18"/>
          <w:szCs w:val="18"/>
        </w:rPr>
        <w:t xml:space="preserve">SECCIÓN 4ª DEL </w:t>
      </w:r>
      <w:r w:rsidR="00CF475F" w:rsidRPr="00CF475F">
        <w:rPr>
          <w:rFonts w:ascii="Times New Roman" w:hAnsi="Times New Roman" w:cs="Arial"/>
          <w:b/>
          <w:caps/>
          <w:sz w:val="18"/>
          <w:szCs w:val="18"/>
        </w:rPr>
        <w:t>Real Decreto 5/2018, de 12 de enero</w:t>
      </w:r>
      <w:r w:rsidR="00404B46">
        <w:rPr>
          <w:rFonts w:ascii="Times New Roman" w:hAnsi="Times New Roman" w:cs="Arial"/>
          <w:b/>
          <w:sz w:val="18"/>
          <w:szCs w:val="18"/>
        </w:rPr>
        <w:t>)</w:t>
      </w:r>
    </w:p>
    <w:p w:rsidR="00926BD1" w:rsidRDefault="00926BD1" w:rsidP="00404B46">
      <w:pPr>
        <w:pStyle w:val="Textoindependiente"/>
        <w:jc w:val="center"/>
        <w:rPr>
          <w:rFonts w:ascii="Verdana" w:hAnsi="Verdana"/>
          <w:sz w:val="20"/>
        </w:rPr>
      </w:pPr>
    </w:p>
    <w:p w:rsidR="00926BD1" w:rsidRDefault="00926BD1">
      <w:pPr>
        <w:rPr>
          <w:rFonts w:ascii="Verdana" w:hAnsi="Verdana"/>
          <w:b/>
          <w:sz w:val="20"/>
        </w:rPr>
      </w:pPr>
    </w:p>
    <w:p w:rsidR="00926BD1" w:rsidRDefault="00926BD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DATOS DEL PROGRAMA</w:t>
      </w:r>
    </w:p>
    <w:p w:rsidR="00926BD1" w:rsidRDefault="00926BD1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3"/>
        <w:gridCol w:w="4445"/>
        <w:gridCol w:w="3248"/>
      </w:tblGrid>
      <w:tr w:rsidR="00926BD1">
        <w:tc>
          <w:tcPr>
            <w:tcW w:w="6818" w:type="dxa"/>
            <w:gridSpan w:val="2"/>
            <w:shd w:val="clear" w:color="auto" w:fill="auto"/>
          </w:tcPr>
          <w:p w:rsidR="00926BD1" w:rsidRDefault="00926BD1">
            <w:pPr>
              <w:snapToGrid w:val="0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Nº EXPEDIENTE: 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D1" w:rsidRDefault="00926BD1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  <w:p w:rsidR="00926BD1" w:rsidRDefault="00926BD1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26BD1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D1" w:rsidRDefault="00926BD1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Razón Social:</w:t>
            </w:r>
          </w:p>
        </w:tc>
        <w:tc>
          <w:tcPr>
            <w:tcW w:w="7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D1" w:rsidRDefault="00926BD1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26BD1"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D1" w:rsidRDefault="00926BD1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CIF</w:t>
            </w:r>
          </w:p>
        </w:tc>
        <w:tc>
          <w:tcPr>
            <w:tcW w:w="7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D1" w:rsidRDefault="00926BD1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26BD1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D1" w:rsidRDefault="00926BD1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D/Dña.</w:t>
            </w:r>
          </w:p>
        </w:tc>
        <w:tc>
          <w:tcPr>
            <w:tcW w:w="7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D1" w:rsidRDefault="00926BD1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26BD1"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D1" w:rsidRDefault="00926BD1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NIF</w:t>
            </w:r>
          </w:p>
        </w:tc>
        <w:tc>
          <w:tcPr>
            <w:tcW w:w="7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D1" w:rsidRDefault="00926BD1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26BD1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D1" w:rsidRDefault="00404B46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Inversión</w:t>
            </w:r>
          </w:p>
        </w:tc>
        <w:tc>
          <w:tcPr>
            <w:tcW w:w="7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D1" w:rsidRDefault="00926BD1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26BD1" w:rsidRDefault="00926BD1"/>
    <w:p w:rsidR="00926BD1" w:rsidRDefault="00926BD1">
      <w:pPr>
        <w:rPr>
          <w:rFonts w:ascii="Times New Roman" w:hAnsi="Times New Roman"/>
          <w:b/>
          <w:sz w:val="20"/>
        </w:rPr>
      </w:pPr>
    </w:p>
    <w:p w:rsidR="00926BD1" w:rsidRPr="00CF475F" w:rsidRDefault="00926BD1" w:rsidP="00CF475F">
      <w:pPr>
        <w:pStyle w:val="Default"/>
        <w:rPr>
          <w:rFonts w:ascii="Arial" w:eastAsia="Times New Roman" w:hAnsi="Arial" w:cs="Arial"/>
          <w:lang w:eastAsia="es-ES"/>
        </w:rPr>
      </w:pPr>
      <w:r>
        <w:rPr>
          <w:rFonts w:ascii="Times New Roman" w:hAnsi="Times New Roman"/>
          <w:sz w:val="20"/>
        </w:rPr>
        <w:t>Como integrante/representante de un</w:t>
      </w:r>
      <w:r w:rsidR="00404B46">
        <w:rPr>
          <w:rFonts w:ascii="Times New Roman" w:hAnsi="Times New Roman"/>
          <w:sz w:val="20"/>
        </w:rPr>
        <w:t xml:space="preserve">a inversión objeto de ayuda, a través de la Comunidad Autónoma de la Región de Murcia, según la sección 4ª del </w:t>
      </w:r>
      <w:r w:rsidR="00CF475F" w:rsidRPr="00CF475F">
        <w:rPr>
          <w:rFonts w:cs="Arial"/>
          <w:i/>
          <w:iCs/>
          <w:sz w:val="20"/>
          <w:lang w:eastAsia="es-ES"/>
        </w:rPr>
        <w:t>Real Decreto 5/2018, de 12 de enero</w:t>
      </w:r>
      <w:r w:rsidR="00404B46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</w:p>
    <w:p w:rsidR="00926BD1" w:rsidRDefault="00926BD1">
      <w:pPr>
        <w:rPr>
          <w:rFonts w:ascii="Times New Roman" w:hAnsi="Times New Roman"/>
          <w:sz w:val="20"/>
        </w:rPr>
      </w:pPr>
    </w:p>
    <w:p w:rsidR="00926BD1" w:rsidRDefault="00926BD1">
      <w:pPr>
        <w:rPr>
          <w:rFonts w:ascii="Times New Roman" w:hAnsi="Times New Roman"/>
          <w:sz w:val="20"/>
        </w:rPr>
      </w:pPr>
    </w:p>
    <w:p w:rsidR="00926BD1" w:rsidRDefault="00926BD1">
      <w:pPr>
        <w:ind w:firstLine="49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ACEPTO</w:t>
      </w:r>
      <w:r>
        <w:rPr>
          <w:rFonts w:ascii="Times New Roman" w:hAnsi="Times New Roman"/>
          <w:sz w:val="20"/>
        </w:rPr>
        <w:t xml:space="preserve"> la resolución para la concesión de la subvención por un importe total de _____________euros, así como las condiciones generales y particulares de la resolución de fecha _______________.</w:t>
      </w:r>
    </w:p>
    <w:p w:rsidR="00926BD1" w:rsidRDefault="00926BD1">
      <w:pPr>
        <w:rPr>
          <w:rFonts w:ascii="Times New Roman" w:hAnsi="Times New Roman"/>
          <w:sz w:val="20"/>
        </w:rPr>
      </w:pPr>
    </w:p>
    <w:p w:rsidR="00926BD1" w:rsidRDefault="00926BD1">
      <w:pPr>
        <w:rPr>
          <w:rFonts w:ascii="Times New Roman" w:hAnsi="Times New Roman"/>
          <w:sz w:val="20"/>
        </w:rPr>
      </w:pPr>
    </w:p>
    <w:p w:rsidR="00926BD1" w:rsidRDefault="00926BD1">
      <w:pPr>
        <w:rPr>
          <w:rFonts w:ascii="Times New Roman" w:hAnsi="Times New Roman"/>
          <w:sz w:val="20"/>
        </w:rPr>
      </w:pPr>
    </w:p>
    <w:p w:rsidR="00926BD1" w:rsidRDefault="00926BD1">
      <w:pPr>
        <w:autoSpaceDE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 w:val="20"/>
        </w:rPr>
        <w:t>n</w:t>
      </w:r>
      <w:bookmarkStart w:id="1" w:name="Texto34"/>
      <w:r>
        <w:rPr>
          <w:rFonts w:ascii="Times New Roman" w:hAnsi="Times New Roman"/>
          <w:sz w:val="20"/>
        </w:rPr>
        <w:t xml:space="preserve"> </w:t>
      </w:r>
      <w:bookmarkEnd w:id="1"/>
      <w:r>
        <w:rPr>
          <w:sz w:val="20"/>
        </w:rPr>
        <w:fldChar w:fldCharType="begin"/>
      </w:r>
      <w:r>
        <w:rPr>
          <w:sz w:val="20"/>
        </w:rPr>
        <w:instrText xml:space="preserve"> FILLIN ""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a,</w:t>
      </w:r>
      <w:bookmarkStart w:id="2" w:name="Texto35"/>
      <w:r>
        <w:rPr>
          <w:sz w:val="20"/>
        </w:rPr>
        <w:fldChar w:fldCharType="begin"/>
      </w:r>
      <w:r>
        <w:rPr>
          <w:sz w:val="20"/>
        </w:rPr>
        <w:instrText xml:space="preserve"> FILLIN "Texto35"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de</w:t>
      </w:r>
      <w:bookmarkStart w:id="3" w:name="Texto36"/>
      <w:r>
        <w:rPr>
          <w:rFonts w:ascii="Times New Roman" w:hAnsi="Times New Roman"/>
          <w:sz w:val="20"/>
        </w:rPr>
        <w:t xml:space="preserve"> </w:t>
      </w:r>
      <w:bookmarkEnd w:id="3"/>
      <w:r>
        <w:rPr>
          <w:sz w:val="20"/>
        </w:rPr>
        <w:fldChar w:fldCharType="begin"/>
      </w:r>
      <w:r>
        <w:rPr>
          <w:sz w:val="20"/>
        </w:rPr>
        <w:instrText xml:space="preserve"> FILLIN ""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de 20</w:t>
      </w:r>
      <w:bookmarkStart w:id="4" w:name="Texto37"/>
      <w:r>
        <w:rPr>
          <w:rFonts w:ascii="Times New Roman" w:hAnsi="Times New Roman"/>
          <w:sz w:val="20"/>
        </w:rPr>
        <w:t>1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"Texto37"</w:instrText>
      </w:r>
      <w:r>
        <w:rPr>
          <w:sz w:val="20"/>
        </w:rPr>
        <w:fldChar w:fldCharType="separate"/>
      </w:r>
      <w:r>
        <w:rPr>
          <w:sz w:val="20"/>
        </w:rPr>
        <w:t>  </w:t>
      </w:r>
      <w:r>
        <w:rPr>
          <w:sz w:val="20"/>
        </w:rPr>
        <w:fldChar w:fldCharType="end"/>
      </w:r>
      <w:bookmarkEnd w:id="4"/>
    </w:p>
    <w:p w:rsidR="00926BD1" w:rsidRDefault="00926BD1">
      <w:pPr>
        <w:autoSpaceDE w:val="0"/>
        <w:rPr>
          <w:rFonts w:ascii="Times New Roman" w:hAnsi="Times New Roman"/>
          <w:sz w:val="20"/>
        </w:rPr>
      </w:pPr>
    </w:p>
    <w:p w:rsidR="00926BD1" w:rsidRDefault="00926BD1">
      <w:pPr>
        <w:autoSpaceDE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 representante legal de la empresa, D.</w:t>
      </w:r>
      <w:bookmarkStart w:id="5" w:name="Texto33"/>
      <w:r>
        <w:rPr>
          <w:sz w:val="20"/>
        </w:rPr>
        <w:fldChar w:fldCharType="begin"/>
      </w:r>
      <w:r>
        <w:rPr>
          <w:sz w:val="20"/>
        </w:rPr>
        <w:instrText xml:space="preserve"> FILLIN "Texto33"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5"/>
    </w:p>
    <w:p w:rsidR="00926BD1" w:rsidRDefault="00926BD1">
      <w:pPr>
        <w:autoSpaceDE w:val="0"/>
        <w:jc w:val="center"/>
        <w:rPr>
          <w:rFonts w:ascii="Times New Roman" w:hAnsi="Times New Roman"/>
          <w:sz w:val="20"/>
        </w:rPr>
      </w:pPr>
    </w:p>
    <w:p w:rsidR="00926BD1" w:rsidRDefault="00926BD1">
      <w:pPr>
        <w:autoSpaceDE w:val="0"/>
        <w:jc w:val="center"/>
        <w:rPr>
          <w:rFonts w:ascii="Times New Roman" w:hAnsi="Times New Roman"/>
          <w:sz w:val="20"/>
        </w:rPr>
      </w:pPr>
    </w:p>
    <w:p w:rsidR="00926BD1" w:rsidRDefault="00926BD1">
      <w:pPr>
        <w:autoSpaceDE w:val="0"/>
        <w:jc w:val="center"/>
        <w:rPr>
          <w:rFonts w:ascii="Times New Roman" w:hAnsi="Times New Roman"/>
          <w:sz w:val="20"/>
        </w:rPr>
      </w:pPr>
    </w:p>
    <w:p w:rsidR="00926BD1" w:rsidRDefault="00926BD1">
      <w:pPr>
        <w:autoSpaceDE w:val="0"/>
        <w:jc w:val="center"/>
        <w:rPr>
          <w:rFonts w:ascii="Times New Roman" w:hAnsi="Times New Roman"/>
          <w:sz w:val="20"/>
        </w:rPr>
      </w:pPr>
    </w:p>
    <w:p w:rsidR="00926BD1" w:rsidRDefault="00926BD1">
      <w:pPr>
        <w:autoSpaceDE w:val="0"/>
        <w:jc w:val="center"/>
        <w:rPr>
          <w:rFonts w:ascii="Times New Roman" w:hAnsi="Times New Roman"/>
          <w:sz w:val="20"/>
        </w:rPr>
      </w:pPr>
    </w:p>
    <w:p w:rsidR="00926BD1" w:rsidRDefault="00926BD1">
      <w:pPr>
        <w:autoSpaceDE w:val="0"/>
        <w:jc w:val="center"/>
        <w:rPr>
          <w:rFonts w:ascii="Times New Roman" w:hAnsi="Times New Roman"/>
          <w:sz w:val="20"/>
        </w:rPr>
      </w:pPr>
    </w:p>
    <w:p w:rsidR="00926BD1" w:rsidRDefault="00926BD1">
      <w:pPr>
        <w:autoSpaceDE w:val="0"/>
        <w:jc w:val="center"/>
        <w:rPr>
          <w:rFonts w:ascii="Times New Roman" w:hAnsi="Times New Roman"/>
          <w:sz w:val="20"/>
        </w:rPr>
      </w:pPr>
    </w:p>
    <w:p w:rsidR="00926BD1" w:rsidRDefault="00926BD1">
      <w:pPr>
        <w:autoSpaceDE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(Firma y sello de la empresa)</w:t>
      </w:r>
    </w:p>
    <w:p w:rsidR="00926BD1" w:rsidRDefault="00926BD1">
      <w:pPr>
        <w:autoSpaceDE w:val="0"/>
        <w:jc w:val="center"/>
        <w:rPr>
          <w:rFonts w:ascii="Times New Roman" w:hAnsi="Times New Roman"/>
          <w:sz w:val="20"/>
        </w:rPr>
      </w:pPr>
    </w:p>
    <w:p w:rsidR="00926BD1" w:rsidRDefault="00926BD1">
      <w:pPr>
        <w:rPr>
          <w:rFonts w:ascii="Times New Roman" w:hAnsi="Times New Roman"/>
          <w:sz w:val="20"/>
        </w:rPr>
      </w:pPr>
    </w:p>
    <w:p w:rsidR="00926BD1" w:rsidRDefault="00926BD1">
      <w:pPr>
        <w:rPr>
          <w:rFonts w:ascii="Times New Roman" w:hAnsi="Times New Roman"/>
          <w:sz w:val="20"/>
        </w:rPr>
      </w:pPr>
    </w:p>
    <w:p w:rsidR="00877BFD" w:rsidRPr="00DD3A94" w:rsidRDefault="00877BFD" w:rsidP="00877BFD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 w:rsidRPr="00DD3A94">
        <w:rPr>
          <w:rFonts w:ascii="Times New Roman" w:hAnsi="Times New Roman"/>
          <w:sz w:val="16"/>
          <w:szCs w:val="16"/>
        </w:rPr>
        <w:t>De acuerdo con lo establecido en la Ley Orgánica 15/1999, se le informa de la incorporación de los datos personales contenidos en esta solicitud, así como de los que se recaben de la Agencia Estatal Tributaria y de la Tesorería General de la Seguridad Social, a un fichero automatizado, cuyo responsable es la Dirección General de Innovación, Producciones y Mercados Agroalimentarios de la Consejería de Agua, Agricultura, Ganadería y Pesca de la Comunidad Autónoma de la Región de Murcia, así como del tratamiento automatizado a que van a ser sometidos con la finalidad de gestionar dicha ayuda. Sus datos, a excepción de los relativos al cumplimiento de obligaciones tributarias y con la Seguridad Social, van a ser cedidos exclusivamente, para el control del cumplimiento de la finalidad de la subvención y de sus condiciones, a la Administración General del Estado, a la Administración Autonómica y a la Administración Local; a la Agencia Estatal Tributaria y Tesorería General de la Seguridad Social para recabar los correspondientes certificados; a las Entidades Bancarias para el pago de la ayuda, en su caso; al FEGA y a los diferentes Órganos de Control de Subvenciones, en los términos y con las condiciones fijados en la citada Ley Orgánica. Puede ejercer los derechos de acceso, rectificación, cancelación y oposición sobre sus datos, en la Dirección General de Innovación, Producciones y Mercados Agroalimentarios de la Consejería de Agua, Agricultura, Ganadería y Pesca.</w:t>
      </w:r>
    </w:p>
    <w:p w:rsidR="00926BD1" w:rsidRDefault="00926BD1">
      <w:pPr>
        <w:rPr>
          <w:rFonts w:ascii="Times New Roman" w:hAnsi="Times New Roman"/>
          <w:sz w:val="20"/>
        </w:rPr>
      </w:pPr>
    </w:p>
    <w:p w:rsidR="00926BD1" w:rsidRDefault="00926BD1">
      <w:pPr>
        <w:rPr>
          <w:rFonts w:ascii="Verdana" w:hAnsi="Verdana"/>
          <w:sz w:val="20"/>
        </w:rPr>
      </w:pPr>
    </w:p>
    <w:p w:rsidR="00926BD1" w:rsidRDefault="00926BD1">
      <w:pPr>
        <w:rPr>
          <w:rFonts w:ascii="Verdana" w:hAnsi="Verdana"/>
          <w:sz w:val="20"/>
        </w:rPr>
      </w:pPr>
    </w:p>
    <w:p w:rsidR="00926BD1" w:rsidRDefault="00926BD1">
      <w:pPr>
        <w:rPr>
          <w:rFonts w:ascii="Verdana" w:hAnsi="Verdana"/>
          <w:sz w:val="20"/>
        </w:rPr>
      </w:pPr>
    </w:p>
    <w:p w:rsidR="00926BD1" w:rsidRDefault="00926BD1">
      <w:pPr>
        <w:rPr>
          <w:rFonts w:ascii="Verdana" w:hAnsi="Verdana"/>
          <w:sz w:val="20"/>
        </w:rPr>
      </w:pPr>
    </w:p>
    <w:p w:rsidR="00926BD1" w:rsidRDefault="00926BD1">
      <w:pPr>
        <w:rPr>
          <w:rFonts w:ascii="Verdana" w:hAnsi="Verdana"/>
          <w:sz w:val="20"/>
        </w:rPr>
      </w:pPr>
    </w:p>
    <w:p w:rsidR="00926BD1" w:rsidRDefault="00926BD1">
      <w:pPr>
        <w:rPr>
          <w:rFonts w:ascii="Verdana" w:hAnsi="Verdana"/>
          <w:sz w:val="20"/>
        </w:rPr>
      </w:pPr>
    </w:p>
    <w:p w:rsidR="00926BD1" w:rsidRDefault="00926BD1">
      <w:pPr>
        <w:rPr>
          <w:rFonts w:ascii="Verdana" w:hAnsi="Verdana"/>
          <w:sz w:val="20"/>
        </w:rPr>
      </w:pPr>
    </w:p>
    <w:p w:rsidR="00926BD1" w:rsidRDefault="00926BD1" w:rsidP="00CF475F">
      <w:pPr>
        <w:autoSpaceDE w:val="0"/>
      </w:pPr>
    </w:p>
    <w:sectPr w:rsidR="00926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6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A9" w:rsidRDefault="00AE7AA9">
      <w:r>
        <w:separator/>
      </w:r>
    </w:p>
  </w:endnote>
  <w:endnote w:type="continuationSeparator" w:id="0">
    <w:p w:rsidR="00AE7AA9" w:rsidRDefault="00AE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8E" w:rsidRDefault="008D27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8640"/>
      <w:gridCol w:w="1620"/>
    </w:tblGrid>
    <w:tr w:rsidR="00926BD1">
      <w:tc>
        <w:tcPr>
          <w:tcW w:w="8640" w:type="dxa"/>
          <w:shd w:val="clear" w:color="auto" w:fill="auto"/>
        </w:tcPr>
        <w:p w:rsidR="00926BD1" w:rsidRDefault="00926BD1">
          <w:pPr>
            <w:pStyle w:val="Piedepgina"/>
            <w:snapToGrid w:val="0"/>
            <w:jc w:val="center"/>
          </w:pPr>
        </w:p>
      </w:tc>
      <w:tc>
        <w:tcPr>
          <w:tcW w:w="1620" w:type="dxa"/>
          <w:shd w:val="clear" w:color="auto" w:fill="auto"/>
        </w:tcPr>
        <w:p w:rsidR="00926BD1" w:rsidRDefault="00926BD1">
          <w:pPr>
            <w:pStyle w:val="Piedepgina"/>
            <w:snapToGrid w:val="0"/>
            <w:jc w:val="right"/>
            <w:rPr>
              <w:sz w:val="12"/>
            </w:rPr>
          </w:pPr>
        </w:p>
      </w:tc>
    </w:tr>
  </w:tbl>
  <w:p w:rsidR="00926BD1" w:rsidRDefault="00926B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8E" w:rsidRDefault="008D27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A9" w:rsidRDefault="00AE7AA9">
      <w:r>
        <w:separator/>
      </w:r>
    </w:p>
  </w:footnote>
  <w:footnote w:type="continuationSeparator" w:id="0">
    <w:p w:rsidR="00AE7AA9" w:rsidRDefault="00AE7AA9">
      <w:r>
        <w:continuationSeparator/>
      </w:r>
    </w:p>
  </w:footnote>
  <w:footnote w:type="separator" w:id="-1">
    <w:p w:rsidR="00AE7AA9" w:rsidRDefault="00AE7AA9">
      <w:r>
        <w:separator/>
      </w:r>
    </w:p>
  </w:footnote>
  <w:footnote w:type="continuationSeparator" w:id="0">
    <w:p w:rsidR="00AE7AA9" w:rsidRDefault="00AE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8E" w:rsidRDefault="008D27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05" w:type="dxa"/>
      <w:tblInd w:w="392" w:type="dxa"/>
      <w:tblLayout w:type="fixed"/>
      <w:tblLook w:val="04A0" w:firstRow="1" w:lastRow="0" w:firstColumn="1" w:lastColumn="0" w:noHBand="0" w:noVBand="1"/>
    </w:tblPr>
    <w:tblGrid>
      <w:gridCol w:w="259"/>
      <w:gridCol w:w="733"/>
      <w:gridCol w:w="3639"/>
      <w:gridCol w:w="756"/>
      <w:gridCol w:w="1319"/>
      <w:gridCol w:w="693"/>
      <w:gridCol w:w="161"/>
      <w:gridCol w:w="160"/>
      <w:gridCol w:w="160"/>
      <w:gridCol w:w="1807"/>
      <w:gridCol w:w="260"/>
      <w:gridCol w:w="2958"/>
    </w:tblGrid>
    <w:tr w:rsidR="00877BFD" w:rsidTr="008D278E">
      <w:trPr>
        <w:gridBefore w:val="1"/>
        <w:wBefore w:w="259" w:type="dxa"/>
      </w:trPr>
      <w:tc>
        <w:tcPr>
          <w:tcW w:w="4372" w:type="dxa"/>
          <w:gridSpan w:val="2"/>
          <w:shd w:val="clear" w:color="auto" w:fill="auto"/>
        </w:tcPr>
        <w:p w:rsidR="00877BFD" w:rsidRPr="002303EE" w:rsidRDefault="00877BFD" w:rsidP="00877BFD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075" w:type="dxa"/>
          <w:gridSpan w:val="2"/>
          <w:shd w:val="clear" w:color="auto" w:fill="auto"/>
        </w:tcPr>
        <w:p w:rsidR="00877BFD" w:rsidRPr="002303EE" w:rsidRDefault="00877BFD" w:rsidP="00877BFD">
          <w:pPr>
            <w:pStyle w:val="Encabezado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241" w:type="dxa"/>
          <w:gridSpan w:val="6"/>
          <w:shd w:val="clear" w:color="auto" w:fill="auto"/>
        </w:tcPr>
        <w:p w:rsidR="00877BFD" w:rsidRPr="002303EE" w:rsidRDefault="00877BFD" w:rsidP="00877BFD">
          <w:pPr>
            <w:ind w:left="57"/>
            <w:jc w:val="right"/>
            <w:rPr>
              <w:rFonts w:ascii="Calibri" w:eastAsia="Calibri" w:hAnsi="Calibri"/>
              <w:sz w:val="12"/>
              <w:szCs w:val="12"/>
            </w:rPr>
          </w:pPr>
        </w:p>
      </w:tc>
      <w:tc>
        <w:tcPr>
          <w:tcW w:w="2958" w:type="dxa"/>
          <w:shd w:val="clear" w:color="auto" w:fill="auto"/>
        </w:tcPr>
        <w:p w:rsidR="00877BFD" w:rsidRPr="002303EE" w:rsidRDefault="00877BFD" w:rsidP="00877BFD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</w:tr>
    <w:tr w:rsidR="008D278E" w:rsidRPr="005A27C4" w:rsidTr="008D278E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2"/>
        <w:wAfter w:w="3218" w:type="dxa"/>
        <w:cantSplit/>
      </w:trPr>
      <w:tc>
        <w:tcPr>
          <w:tcW w:w="992" w:type="dxa"/>
          <w:gridSpan w:val="2"/>
          <w:shd w:val="clear" w:color="auto" w:fill="auto"/>
        </w:tcPr>
        <w:p w:rsidR="008D278E" w:rsidRPr="005A27C4" w:rsidRDefault="002D6034" w:rsidP="008D278E">
          <w:pPr>
            <w:tabs>
              <w:tab w:val="right" w:pos="8504"/>
            </w:tabs>
            <w:snapToGrid w:val="0"/>
            <w:ind w:left="214"/>
            <w:rPr>
              <w:rFonts w:cs="Arial"/>
              <w:sz w:val="18"/>
            </w:rPr>
          </w:pPr>
          <w:r w:rsidRPr="008D278E">
            <w:rPr>
              <w:noProof/>
              <w:lang w:val="es-ES" w:eastAsia="es-ES"/>
            </w:rPr>
            <w:drawing>
              <wp:inline distT="0" distB="0" distL="0" distR="0">
                <wp:extent cx="447675" cy="742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gridSpan w:val="2"/>
          <w:shd w:val="clear" w:color="auto" w:fill="auto"/>
        </w:tcPr>
        <w:p w:rsidR="008D278E" w:rsidRPr="005A27C4" w:rsidRDefault="008D278E" w:rsidP="008D278E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8"/>
            </w:rPr>
          </w:pPr>
        </w:p>
        <w:p w:rsidR="008D278E" w:rsidRPr="005A27C4" w:rsidRDefault="008D278E" w:rsidP="008D278E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REGION DE MURCIA</w:t>
          </w:r>
        </w:p>
        <w:p w:rsidR="008D278E" w:rsidRPr="005A27C4" w:rsidRDefault="008D278E" w:rsidP="008D278E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Consejería de Agua, Agricultura, Ganadería y Pesca</w:t>
          </w:r>
        </w:p>
        <w:p w:rsidR="008D278E" w:rsidRPr="005A27C4" w:rsidRDefault="008D278E" w:rsidP="008D278E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Dirección General de Innovación, Producciones</w:t>
          </w:r>
        </w:p>
        <w:p w:rsidR="008D278E" w:rsidRPr="005A27C4" w:rsidRDefault="008D278E" w:rsidP="008D278E">
          <w:pPr>
            <w:snapToGrid w:val="0"/>
            <w:ind w:right="1159"/>
            <w:rPr>
              <w:rFonts w:ascii="Verdana" w:hAnsi="Verdana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y Mercados Agroalimentarios</w:t>
          </w:r>
        </w:p>
      </w:tc>
      <w:tc>
        <w:tcPr>
          <w:tcW w:w="2012" w:type="dxa"/>
          <w:gridSpan w:val="2"/>
        </w:tcPr>
        <w:p w:rsidR="008D278E" w:rsidRPr="006C46C8" w:rsidRDefault="008D278E" w:rsidP="008D278E">
          <w:pPr>
            <w:snapToGrid w:val="0"/>
            <w:ind w:left="-664" w:right="-5" w:firstLine="27"/>
            <w:rPr>
              <w:rFonts w:ascii="Verdana" w:hAnsi="Verdana" w:cs="Arial"/>
              <w:bCs/>
              <w:sz w:val="16"/>
              <w:szCs w:val="16"/>
            </w:rPr>
          </w:pPr>
        </w:p>
        <w:p w:rsidR="008D278E" w:rsidRPr="006C46C8" w:rsidRDefault="002D6034" w:rsidP="008D278E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8D278E">
            <w:rPr>
              <w:rFonts w:ascii="Verdana" w:hAnsi="Verdana" w:cs="Arial"/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752475" cy="428625"/>
                <wp:effectExtent l="0" t="0" r="9525" b="9525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278E" w:rsidRPr="006C46C8" w:rsidRDefault="008D278E" w:rsidP="008D278E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6C46C8">
            <w:rPr>
              <w:rFonts w:ascii="Verdana" w:hAnsi="Verdana" w:cs="Arial"/>
              <w:bCs/>
              <w:sz w:val="16"/>
              <w:szCs w:val="16"/>
            </w:rPr>
            <w:t>Unión Europea</w:t>
          </w:r>
        </w:p>
        <w:p w:rsidR="008D278E" w:rsidRPr="006C46C8" w:rsidRDefault="008D278E" w:rsidP="008D278E">
          <w:pPr>
            <w:ind w:left="-23"/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6C46C8">
            <w:rPr>
              <w:rFonts w:ascii="Verdana" w:hAnsi="Verdana" w:cs="Arial"/>
              <w:bCs/>
              <w:sz w:val="16"/>
              <w:szCs w:val="16"/>
            </w:rPr>
            <w:t>Fondo Europeo Agrícola de Garantía</w:t>
          </w:r>
        </w:p>
      </w:tc>
      <w:tc>
        <w:tcPr>
          <w:tcW w:w="161" w:type="dxa"/>
          <w:shd w:val="clear" w:color="auto" w:fill="auto"/>
        </w:tcPr>
        <w:p w:rsidR="008D278E" w:rsidRPr="005A27C4" w:rsidRDefault="008D278E" w:rsidP="008D278E">
          <w:pPr>
            <w:snapToGrid w:val="0"/>
            <w:ind w:left="-664" w:right="-5" w:firstLine="27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  <w:p w:rsidR="008D278E" w:rsidRPr="005A27C4" w:rsidRDefault="008D278E" w:rsidP="008D278E">
          <w:pPr>
            <w:ind w:left="-254" w:right="-5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</w:tc>
      <w:tc>
        <w:tcPr>
          <w:tcW w:w="160" w:type="dxa"/>
          <w:shd w:val="clear" w:color="auto" w:fill="auto"/>
        </w:tcPr>
        <w:p w:rsidR="008D278E" w:rsidRPr="005A27C4" w:rsidRDefault="008D278E" w:rsidP="008D278E">
          <w:pPr>
            <w:ind w:left="708" w:right="-140"/>
            <w:jc w:val="center"/>
          </w:pPr>
        </w:p>
      </w:tc>
      <w:tc>
        <w:tcPr>
          <w:tcW w:w="160" w:type="dxa"/>
          <w:shd w:val="clear" w:color="auto" w:fill="auto"/>
        </w:tcPr>
        <w:p w:rsidR="008D278E" w:rsidRPr="005A27C4" w:rsidRDefault="008D278E" w:rsidP="008D278E">
          <w:pPr>
            <w:snapToGrid w:val="0"/>
            <w:ind w:left="-5" w:right="-5"/>
            <w:jc w:val="right"/>
          </w:pPr>
        </w:p>
      </w:tc>
      <w:tc>
        <w:tcPr>
          <w:tcW w:w="1807" w:type="dxa"/>
        </w:tcPr>
        <w:p w:rsidR="008D278E" w:rsidRPr="005A27C4" w:rsidRDefault="008D278E" w:rsidP="008D278E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8D278E" w:rsidRPr="005A27C4" w:rsidRDefault="008D278E" w:rsidP="008D278E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Plaza Juan XXIII s/n</w:t>
          </w:r>
        </w:p>
        <w:p w:rsidR="008D278E" w:rsidRPr="005A27C4" w:rsidRDefault="008D278E" w:rsidP="008D278E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30071 Murcia</w:t>
          </w:r>
        </w:p>
        <w:p w:rsidR="008D278E" w:rsidRPr="005A27C4" w:rsidRDefault="008D278E" w:rsidP="008D278E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T. 968362000/012</w:t>
          </w:r>
        </w:p>
        <w:p w:rsidR="008D278E" w:rsidRPr="005A27C4" w:rsidRDefault="008D278E" w:rsidP="008D278E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ID-</w:t>
          </w:r>
          <w:r>
            <w:rPr>
              <w:rFonts w:ascii="Verdana" w:hAnsi="Verdana" w:cs="Arial"/>
              <w:bCs/>
              <w:sz w:val="16"/>
              <w:szCs w:val="16"/>
            </w:rPr>
            <w:t>443</w:t>
          </w:r>
        </w:p>
        <w:p w:rsidR="008D278E" w:rsidRPr="005A27C4" w:rsidRDefault="008D278E" w:rsidP="008D278E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8D278E" w:rsidRPr="005A27C4" w:rsidRDefault="008D278E" w:rsidP="008D278E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</w:tc>
    </w:tr>
  </w:tbl>
  <w:p w:rsidR="00926BD1" w:rsidRDefault="00926B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8E" w:rsidRDefault="008D27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46"/>
    <w:rsid w:val="000F5672"/>
    <w:rsid w:val="002D6034"/>
    <w:rsid w:val="00404B46"/>
    <w:rsid w:val="004607B3"/>
    <w:rsid w:val="00877BFD"/>
    <w:rsid w:val="008D278E"/>
    <w:rsid w:val="00926BD1"/>
    <w:rsid w:val="00AE7AA9"/>
    <w:rsid w:val="00B43D9C"/>
    <w:rsid w:val="00CF475F"/>
    <w:rsid w:val="00D4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F9C9420-63EB-4DFC-8F0E-CFD20529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000080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sz w:val="24"/>
      <w:szCs w:val="24"/>
      <w:lang w:eastAsia="ar-SA"/>
    </w:rPr>
  </w:style>
  <w:style w:type="character" w:customStyle="1" w:styleId="EncabezadoCar">
    <w:name w:val="Encabezado Car"/>
    <w:link w:val="Encabezado"/>
    <w:rsid w:val="00877BFD"/>
    <w:rPr>
      <w:rFonts w:ascii="Arial" w:hAnsi="Arial"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2429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2018-03-14T08:45:00Z</dcterms:created>
  <lastPrinted>2013-02-27T06:30:00Z</lastPrinted>
  <dcterms:modified xsi:type="dcterms:W3CDTF">2018-03-14T08:45:00Z</dcterms:modified>
  <revision>2</revision>
  <dc:title/>
</coreProperties>
</file>