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Pr="00B229F9" w:rsidRDefault="00970CB8" w:rsidP="0097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970CB8" w:rsidRPr="00B229F9" w:rsidRDefault="00970CB8" w:rsidP="0097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b/>
          <w:lang w:val="es-ES_tradnl"/>
        </w:rPr>
        <w:t xml:space="preserve">DOCUMENTACIÓN NECESARIA PARA </w:t>
      </w:r>
      <w:r>
        <w:rPr>
          <w:rFonts w:ascii="Arial" w:hAnsi="Arial" w:cs="Arial"/>
          <w:b/>
          <w:lang w:val="es-ES_tradnl"/>
        </w:rPr>
        <w:t>AUTORIZACIÓN DE RESIDENCIA, VIVIENDA O CENTRO DE DÍA</w:t>
      </w:r>
    </w:p>
    <w:p w:rsidR="00970CB8" w:rsidRPr="00B229F9" w:rsidRDefault="00970CB8" w:rsidP="0097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970CB8" w:rsidRPr="00B229F9" w:rsidRDefault="00970CB8" w:rsidP="00970CB8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970CB8" w:rsidRPr="00B229F9" w:rsidRDefault="00970CB8" w:rsidP="00970CB8">
      <w:pPr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i/>
          <w:lang w:val="es-ES_tradnl"/>
        </w:rPr>
        <w:t>(Todos los documentos se presentarán fechados, sellados y firmados por el representante legal de la Entidad).</w:t>
      </w:r>
    </w:p>
    <w:p w:rsidR="00970CB8" w:rsidRPr="00B229F9" w:rsidRDefault="00970CB8" w:rsidP="00970CB8">
      <w:pPr>
        <w:spacing w:after="0"/>
        <w:jc w:val="both"/>
        <w:rPr>
          <w:rFonts w:ascii="Arial" w:hAnsi="Arial" w:cs="Arial"/>
          <w:lang w:val="es-ES_tradnl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SOLICITUD </w:t>
      </w:r>
      <w:r w:rsidRPr="00970CB8">
        <w:rPr>
          <w:rFonts w:ascii="Arial" w:hAnsi="Arial" w:cs="Arial"/>
          <w:color w:val="auto"/>
          <w:sz w:val="22"/>
          <w:szCs w:val="22"/>
        </w:rPr>
        <w:t xml:space="preserve">en impreso normalizado: Anexo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III.bis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DOCUMENTACIÓN DE ENTIDAD </w:t>
      </w: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(sólo en caso de primera autorización; las Entidades que ya tengan autorizado algún Servicio o Centro únicamente la volverán a aportar en caso de modificación de estatutos, de junta directiva o de domicilio social). </w:t>
      </w:r>
    </w:p>
    <w:p w:rsidR="006636DC" w:rsidRPr="00970CB8" w:rsidRDefault="006636DC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6636DC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t>a</w:t>
      </w:r>
      <w:r w:rsidRPr="006636DC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) Persona jurídica: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CIF de la Entidad. [E94]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Certificado de inscripción en el Registro correspondiente: [E41]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Mercantil (entidades con ánimo de lucro/mercantiles).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de Asociaciones (entidades sin ánimo de lucro).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de Cooperativas.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Otros (Reg. de Entidades Religiosas, de Comunidades de Bienes</w:t>
      </w:r>
      <w:proofErr w:type="gramStart"/>
      <w:r w:rsidRPr="00970CB8">
        <w:rPr>
          <w:rFonts w:ascii="Arial" w:hAnsi="Arial" w:cs="Arial"/>
          <w:color w:val="auto"/>
          <w:sz w:val="22"/>
          <w:szCs w:val="22"/>
        </w:rPr>
        <w:t>, …</w:t>
      </w:r>
      <w:proofErr w:type="gramEnd"/>
      <w:r w:rsidRPr="00970CB8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Identificación y acreditación del solicitante (representante legal de la Entidad), mediante DNI/NIF y documento acreditativo de la representación que ostenta (composición de junta directiva o junta de patronos, nombramiento, autorización, poderes, o similar). [E92] </w:t>
      </w: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Documento de constitución de la Entidad: Estatutos y Acta Fundacional (si se trata de Asociaciones o Fundaciones), o Escritura de Constitución (si se trata de mercantiles o cooperativas). [E46] </w:t>
      </w:r>
    </w:p>
    <w:p w:rsidR="006636DC" w:rsidRPr="00970CB8" w:rsidRDefault="006636DC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6636DC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b) </w:t>
      </w:r>
      <w:r w:rsidRPr="006636DC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Persona física: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DNI/NIF [E92</w:t>
      </w:r>
      <w:r w:rsidR="006636DC">
        <w:rPr>
          <w:rFonts w:ascii="Arial" w:hAnsi="Arial" w:cs="Arial"/>
          <w:color w:val="auto"/>
          <w:sz w:val="22"/>
          <w:szCs w:val="22"/>
        </w:rPr>
        <w:t>/ E94</w:t>
      </w:r>
      <w:r w:rsidRPr="00970CB8">
        <w:rPr>
          <w:rFonts w:ascii="Arial" w:hAnsi="Arial" w:cs="Arial"/>
          <w:color w:val="auto"/>
          <w:sz w:val="22"/>
          <w:szCs w:val="22"/>
        </w:rPr>
        <w:t xml:space="preserve">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Certificado de alta como Autónomo. [E46]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Certificado de alta en el Impuesto de</w:t>
      </w:r>
      <w:r w:rsidR="00426A6C">
        <w:rPr>
          <w:rFonts w:ascii="Arial" w:hAnsi="Arial" w:cs="Arial"/>
          <w:color w:val="auto"/>
          <w:sz w:val="22"/>
          <w:szCs w:val="22"/>
        </w:rPr>
        <w:t xml:space="preserve"> Actividades Económicas. [E41</w:t>
      </w:r>
      <w:r w:rsidR="006636DC">
        <w:rPr>
          <w:rFonts w:ascii="Arial" w:hAnsi="Arial" w:cs="Arial"/>
          <w:color w:val="auto"/>
          <w:sz w:val="22"/>
          <w:szCs w:val="22"/>
        </w:rPr>
        <w:t xml:space="preserve">] </w:t>
      </w:r>
      <w:r w:rsidRPr="00970CB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B96359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c) </w:t>
      </w:r>
      <w:r w:rsidRPr="00B96359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En caso de que la Entidad titular desarrolle la actividad a través de una Entidad gestora, además deberá presentar: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Toda la documentación anterior pero referente a la Entidad Gestora.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Contrato de gestión de recurso entre Entidad titular y Entidad gestora</w:t>
      </w:r>
      <w:proofErr w:type="gramStart"/>
      <w:r w:rsidRPr="00970CB8">
        <w:rPr>
          <w:rFonts w:ascii="Arial" w:hAnsi="Arial" w:cs="Arial"/>
          <w:color w:val="auto"/>
          <w:sz w:val="22"/>
          <w:szCs w:val="22"/>
        </w:rPr>
        <w:t>.[</w:t>
      </w:r>
      <w:proofErr w:type="gramEnd"/>
      <w:r w:rsidRPr="00970CB8">
        <w:rPr>
          <w:rFonts w:ascii="Arial" w:hAnsi="Arial" w:cs="Arial"/>
          <w:color w:val="auto"/>
          <w:sz w:val="22"/>
          <w:szCs w:val="22"/>
        </w:rPr>
        <w:t xml:space="preserve">ACTK1] </w:t>
      </w: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Cuando proceda, rescisión del contrato con Entidad gestora. [ACTK1 (47)]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DOCUMENTACIÓN DE ACTIVIDADES Y PERSONAL: </w:t>
      </w:r>
    </w:p>
    <w:p w:rsidR="005C6A20" w:rsidRPr="00970CB8" w:rsidRDefault="005C6A20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Cuestionario de procesamiento estadístico. [ACT02]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Proyecto de actuación. [ACT47]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Reglamento de Régimen Interior. [V62]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Régimen de precios vigentes, o certificado acreditativo de que las actividades son gratuitas para todos los usuarios. [VG1]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Acreditación de personal, mediante: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Cuadro de Personal del Servicio/Centro. [PP1]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o en su caso, Declaración responsable de no tener personal contratado. [</w:t>
      </w:r>
      <w:proofErr w:type="gramStart"/>
      <w:r w:rsidRPr="00970CB8">
        <w:rPr>
          <w:rFonts w:ascii="Arial" w:hAnsi="Arial" w:cs="Arial"/>
          <w:color w:val="auto"/>
          <w:sz w:val="22"/>
          <w:szCs w:val="22"/>
        </w:rPr>
        <w:t>PP1(</w:t>
      </w:r>
      <w:proofErr w:type="gramEnd"/>
      <w:r w:rsidRPr="00970CB8">
        <w:rPr>
          <w:rFonts w:ascii="Arial" w:hAnsi="Arial" w:cs="Arial"/>
          <w:color w:val="auto"/>
          <w:sz w:val="22"/>
          <w:szCs w:val="22"/>
        </w:rPr>
        <w:t xml:space="preserve">M4)]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disponer de Plan de Prevención de Riesgos Laborales (si se dispone de personal contratado). [PPM8]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suscripción y vigencia de póliza de seguro de Responsabilidad Civil por daños hacia terceros y riesgos por praxis profesional o negligencia del personal y/o del titular, más Continente y Contenido (modelo “Centro con plazas con Decreto 69” –si se atiende a Personas Mayores- o “Centro con plazas sin Decreto 69” –si no se atiende a Personas Mayores-). [SEGG4]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Nombramiento de Director Técnico (en caso de Residencias o Viviendas) o Coordinador (en caso de Centros de Día). [PN9]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Nombramiento de Responsable Higiénico- Sanitario (sólo para Residencias y Centros de Día). [PP0]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Listado de personal que dispone de Carnet de Manipulador de Alimentos. [</w:t>
      </w:r>
      <w:proofErr w:type="gramStart"/>
      <w:r w:rsidRPr="00970CB8">
        <w:rPr>
          <w:rFonts w:ascii="Arial" w:hAnsi="Arial" w:cs="Arial"/>
          <w:color w:val="auto"/>
          <w:sz w:val="22"/>
          <w:szCs w:val="22"/>
        </w:rPr>
        <w:t>S73(</w:t>
      </w:r>
      <w:proofErr w:type="gramEnd"/>
      <w:r w:rsidRPr="00970CB8">
        <w:rPr>
          <w:rFonts w:ascii="Arial" w:hAnsi="Arial" w:cs="Arial"/>
          <w:color w:val="auto"/>
          <w:sz w:val="22"/>
          <w:szCs w:val="22"/>
        </w:rPr>
        <w:t xml:space="preserve">61)]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Libro de Registro de usuarios. En caso de presentación en formato digital, se presentará la carátula y la primera página conteniendo la nota “es copia fiel del modelo original”. [VL1] </w:t>
      </w:r>
    </w:p>
    <w:p w:rsidR="00970CB8" w:rsidRPr="00900336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4"/>
          <w:szCs w:val="4"/>
        </w:rPr>
      </w:pPr>
      <w:r w:rsidRPr="00970CB8">
        <w:rPr>
          <w:rFonts w:ascii="Arial" w:hAnsi="Arial" w:cs="Arial"/>
          <w:color w:val="auto"/>
          <w:sz w:val="22"/>
          <w:szCs w:val="22"/>
        </w:rPr>
        <w:t>- Modelo de c</w:t>
      </w:r>
      <w:r w:rsidR="00900336">
        <w:rPr>
          <w:rFonts w:ascii="Arial" w:hAnsi="Arial" w:cs="Arial"/>
          <w:color w:val="auto"/>
          <w:sz w:val="22"/>
          <w:szCs w:val="22"/>
        </w:rPr>
        <w:t>ontrato de convivencia. [VD4] 3</w:t>
      </w:r>
    </w:p>
    <w:p w:rsidR="00970CB8" w:rsidRPr="00970CB8" w:rsidRDefault="00970CB8" w:rsidP="00970CB8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 xml:space="preserve">*Para Centros que realicen actividades directamente con </w:t>
      </w:r>
      <w:r w:rsidRPr="00970CB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MENORES </w:t>
      </w: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además se presentará: </w:t>
      </w: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disponer de Certificado de inexistencia de antecedentes penales en el Registro Central de Delincuentes Sexuales, referente a todo el personal. [AII53]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DOCUMENTACIÓN DE INFRAESTRUCTURA: </w:t>
      </w:r>
    </w:p>
    <w:p w:rsidR="004E7B58" w:rsidRPr="00970CB8" w:rsidRDefault="004E7B5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Memoria de infraestructura (planos a escala con cotas y superficies, distribución, vías de evacuación y medidas de protección contra incendios), firmada por técnico competente. [INFF6]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Acreditación de la disponibilidad jurídica del centro (título de propiedad, contrato de arrendamiento, documento de cesión, o similar). [INF42]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Licencia de Actividad o documento sustitutivo (copia de solicitud, o certificado de exención, o declaración responsable de no estar sometida la Entidad a Licencia de Actividad ante el Ayuntamiento correspondiente). [INF44]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disponer de Plan de Emergencia y Evacuación. [PPM7]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Cuestionario sobre instalaciones con riesgo de propagar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legionelosis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[SJ2 (M3)] (en caso de Viviendas), o Acta de inspección sanitaria de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legionela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y contrato con empresa de mantenimiento autorizada [SJ2] (en caso de Residencias o Centros de Día).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Autorización Sanitaria de comedor colectivo, o Declaración Responsable de su solicitud, o Declaración Responsable de no disponer de comedor colectivo. [S73] En su caso, Certificado de Turnos de Comedor [SY5].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En caso de que se disponga de catering: contrato con la empresa correspondiente [SE4] y certificado de inscripción de dicha empresa en el Registro de Sanidad Alimentaria.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Contrato con empresa de Residuos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Biosanitarios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(en caso de Residencias y Centros de Día). [S60] 4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lastRenderedPageBreak/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SI SE DISPONE DE VOLUNTARIADO, ADEMÁS SE PRESENTARÁ: </w:t>
      </w:r>
    </w:p>
    <w:p w:rsidR="004E7B58" w:rsidRDefault="004E7B5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970CB8">
        <w:rPr>
          <w:rFonts w:ascii="Arial" w:hAnsi="Arial" w:cs="Arial"/>
          <w:color w:val="auto"/>
          <w:sz w:val="22"/>
          <w:szCs w:val="22"/>
        </w:rPr>
        <w:t xml:space="preserve">- Solicitud de Servicio de Voluntariado en impreso normalizado (Anexo IV).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Cuestionario de procesamiento estadístico, referido al Voluntariado. [ACT02]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Proyecto de actuación, referido al Voluntariado. [ACT47]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Reglamento de Régimen Interior, referido al Voluntariado. [V62]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de altas y bajas de personal voluntario. [VOL88]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Modelo de acuerdo o compromiso por escrito entre la Entidad y el Voluntario. [VOL89]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Modelo de acreditación identificativa de la condición de Voluntario de la Entidad. [VOLM0] </w:t>
      </w:r>
    </w:p>
    <w:p w:rsidR="0028772E" w:rsidRPr="00970CB8" w:rsidRDefault="00970CB8" w:rsidP="00970CB8">
      <w:pPr>
        <w:spacing w:line="360" w:lineRule="auto"/>
        <w:jc w:val="both"/>
        <w:rPr>
          <w:rFonts w:ascii="Arial" w:hAnsi="Arial" w:cs="Arial"/>
        </w:rPr>
      </w:pPr>
      <w:r w:rsidRPr="00970CB8">
        <w:rPr>
          <w:rFonts w:ascii="Arial" w:hAnsi="Arial" w:cs="Arial"/>
        </w:rPr>
        <w:t>- Declaración responsable de suscripción y vigencia de Seguro de Voluntariado. [</w:t>
      </w:r>
      <w:proofErr w:type="gramStart"/>
      <w:r w:rsidRPr="00970CB8">
        <w:rPr>
          <w:rFonts w:ascii="Arial" w:hAnsi="Arial" w:cs="Arial"/>
        </w:rPr>
        <w:t>SEGG4(</w:t>
      </w:r>
      <w:proofErr w:type="gramEnd"/>
      <w:r w:rsidRPr="00970CB8">
        <w:rPr>
          <w:rFonts w:ascii="Arial" w:hAnsi="Arial" w:cs="Arial"/>
        </w:rPr>
        <w:t>87)]</w:t>
      </w:r>
    </w:p>
    <w:sectPr w:rsidR="0028772E" w:rsidRPr="00970C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E8" w:rsidRDefault="000D55E8" w:rsidP="00970CB8">
      <w:pPr>
        <w:spacing w:after="0" w:line="240" w:lineRule="auto"/>
      </w:pPr>
      <w:r>
        <w:separator/>
      </w:r>
    </w:p>
  </w:endnote>
  <w:endnote w:type="continuationSeparator" w:id="0">
    <w:p w:rsidR="000D55E8" w:rsidRDefault="000D55E8" w:rsidP="009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E8" w:rsidRDefault="000D55E8" w:rsidP="00970CB8">
      <w:pPr>
        <w:spacing w:after="0" w:line="240" w:lineRule="auto"/>
      </w:pPr>
      <w:r>
        <w:separator/>
      </w:r>
    </w:p>
  </w:footnote>
  <w:footnote w:type="continuationSeparator" w:id="0">
    <w:p w:rsidR="000D55E8" w:rsidRDefault="000D55E8" w:rsidP="009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1526B9" w:rsidRDefault="00970CB8" w:rsidP="00970CB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0E7E718" wp14:editId="1B996042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970CB8" w:rsidRPr="001526B9" w:rsidRDefault="00970CB8" w:rsidP="00970CB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970CB8" w:rsidRPr="001526B9" w:rsidRDefault="00970CB8" w:rsidP="00970CB8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970CB8" w:rsidRPr="001526B9" w:rsidRDefault="00970CB8" w:rsidP="00970CB8">
    <w:pPr>
      <w:pStyle w:val="Encabezado"/>
      <w:rPr>
        <w:sz w:val="20"/>
        <w:szCs w:val="20"/>
      </w:rPr>
    </w:pPr>
  </w:p>
  <w:p w:rsidR="00970CB8" w:rsidRPr="001526B9" w:rsidRDefault="00970CB8" w:rsidP="00970CB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970CB8" w:rsidRDefault="00970C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9"/>
    <w:rsid w:val="000D55E8"/>
    <w:rsid w:val="0028772E"/>
    <w:rsid w:val="00426A6C"/>
    <w:rsid w:val="00491F99"/>
    <w:rsid w:val="004E7B58"/>
    <w:rsid w:val="005C6A20"/>
    <w:rsid w:val="006636DC"/>
    <w:rsid w:val="00900336"/>
    <w:rsid w:val="00970CB8"/>
    <w:rsid w:val="00B96359"/>
    <w:rsid w:val="00C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8E40-2752-49D7-8A71-7E6058DC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0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CB8"/>
  </w:style>
  <w:style w:type="paragraph" w:styleId="Piedepgina">
    <w:name w:val="footer"/>
    <w:basedOn w:val="Normal"/>
    <w:link w:val="PiedepginaCar"/>
    <w:uiPriority w:val="99"/>
    <w:unhideWhenUsed/>
    <w:rsid w:val="009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878</Words>
  <Characters>4832</Characters>
  <Application>Microsoft Office Word</Application>
  <DocSecurity>0</DocSecurity>
  <Lines>40</Lines>
  <Paragraphs>11</Paragraphs>
  <ScaleCrop>false</ScaleCrop>
  <Company>C.A.R.M.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ZARAGOZA, M INMACULADA</dc:creator>
  <cp:keywords/>
  <dc:description/>
  <cp:lastModifiedBy>ROMERO CORTADO, FUENSANTA</cp:lastModifiedBy>
  <cp:revision>9</cp:revision>
  <dcterms:created xsi:type="dcterms:W3CDTF">2019-10-21T12:22:00Z</dcterms:created>
  <dcterms:modified xsi:type="dcterms:W3CDTF">2020-09-01T07:18:00Z</dcterms:modified>
</cp:coreProperties>
</file>